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13" w:rsidRDefault="00E41D15">
      <w:pPr>
        <w:spacing w:line="620" w:lineRule="exact"/>
        <w:jc w:val="center"/>
        <w:rPr>
          <w:rFonts w:ascii="方正小标宋简体" w:eastAsia="方正小标宋简体"/>
          <w:bCs/>
          <w:spacing w:val="-8"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中共广东外语外贸大学</w:t>
      </w:r>
      <w:r w:rsidR="0030588B">
        <w:rPr>
          <w:rFonts w:ascii="方正小标宋简体" w:eastAsia="方正小标宋简体" w:hint="eastAsia"/>
          <w:bCs/>
          <w:sz w:val="44"/>
          <w:szCs w:val="44"/>
        </w:rPr>
        <w:t>南国商学院</w:t>
      </w:r>
      <w:r>
        <w:rPr>
          <w:rFonts w:ascii="方正小标宋简体" w:eastAsia="方正小标宋简体" w:hint="eastAsia"/>
          <w:bCs/>
          <w:sz w:val="44"/>
          <w:szCs w:val="44"/>
        </w:rPr>
        <w:t>委员会</w:t>
      </w:r>
      <w:r>
        <w:rPr>
          <w:rFonts w:ascii="方正小标宋简体" w:eastAsia="方正小标宋简体" w:hint="eastAsia"/>
          <w:bCs/>
          <w:spacing w:val="-8"/>
          <w:sz w:val="44"/>
          <w:szCs w:val="44"/>
        </w:rPr>
        <w:t>党校</w:t>
      </w:r>
    </w:p>
    <w:p w:rsidR="00A05513" w:rsidRDefault="00E41D15">
      <w:pPr>
        <w:spacing w:line="620" w:lineRule="exact"/>
        <w:jc w:val="center"/>
        <w:rPr>
          <w:rFonts w:ascii="方正小标宋简体" w:eastAsia="方正小标宋简体"/>
          <w:bCs/>
          <w:spacing w:val="-8"/>
          <w:sz w:val="44"/>
          <w:szCs w:val="44"/>
        </w:rPr>
      </w:pPr>
      <w:r>
        <w:rPr>
          <w:rFonts w:ascii="方正小标宋简体" w:eastAsia="方正小标宋简体" w:hint="eastAsia"/>
          <w:bCs/>
          <w:spacing w:val="-8"/>
          <w:sz w:val="44"/>
          <w:szCs w:val="44"/>
        </w:rPr>
        <w:t>第五十四期入党积极分子培训班报名通知</w:t>
      </w:r>
    </w:p>
    <w:p w:rsidR="00A05513" w:rsidRDefault="00A05513">
      <w:pPr>
        <w:spacing w:line="400" w:lineRule="exact"/>
        <w:jc w:val="center"/>
        <w:rPr>
          <w:rFonts w:ascii="仿宋_GB2312" w:eastAsia="仿宋_GB2312" w:hAnsi="仿宋_GB2312" w:cs="仿宋_GB2312"/>
          <w:bCs/>
          <w:spacing w:val="-8"/>
          <w:sz w:val="32"/>
          <w:szCs w:val="32"/>
        </w:rPr>
      </w:pPr>
    </w:p>
    <w:p w:rsidR="00A05513" w:rsidRDefault="00E41D15">
      <w:pPr>
        <w:spacing w:line="360" w:lineRule="auto"/>
        <w:rPr>
          <w:rFonts w:ascii="仿宋_GB2312" w:eastAsia="仿宋_GB2312" w:hAnsi="仿宋_GB2312" w:cs="仿宋_GB2312"/>
          <w:bCs/>
          <w:spacing w:val="-8"/>
          <w:sz w:val="32"/>
          <w:szCs w:val="32"/>
        </w:rPr>
      </w:pPr>
      <w:bookmarkStart w:id="0" w:name="OLE_LINK1"/>
      <w:r>
        <w:rPr>
          <w:rFonts w:ascii="仿宋_GB2312" w:eastAsia="仿宋_GB2312" w:hAnsi="仿宋_GB2312" w:cs="仿宋_GB2312" w:hint="eastAsia"/>
          <w:bCs/>
          <w:spacing w:val="-8"/>
          <w:sz w:val="32"/>
          <w:szCs w:val="32"/>
        </w:rPr>
        <w:t>各基层党委、党总支：</w:t>
      </w:r>
    </w:p>
    <w:p w:rsidR="00A05513" w:rsidRDefault="00E41D15">
      <w:pPr>
        <w:widowControl/>
        <w:spacing w:line="360" w:lineRule="auto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8"/>
          <w:sz w:val="32"/>
          <w:szCs w:val="32"/>
        </w:rPr>
        <w:t>中共广东外语外贸大学</w:t>
      </w:r>
      <w:r w:rsidR="0030588B">
        <w:rPr>
          <w:rFonts w:ascii="仿宋_GB2312" w:eastAsia="仿宋_GB2312" w:hAnsi="仿宋_GB2312" w:cs="仿宋_GB2312" w:hint="eastAsia"/>
          <w:bCs/>
          <w:spacing w:val="-8"/>
          <w:sz w:val="32"/>
          <w:szCs w:val="32"/>
        </w:rPr>
        <w:t>南国商学院</w:t>
      </w:r>
      <w:r>
        <w:rPr>
          <w:rFonts w:ascii="仿宋_GB2312" w:eastAsia="仿宋_GB2312" w:hAnsi="仿宋_GB2312" w:cs="仿宋_GB2312" w:hint="eastAsia"/>
          <w:bCs/>
          <w:spacing w:val="-8"/>
          <w:sz w:val="32"/>
          <w:szCs w:val="32"/>
        </w:rPr>
        <w:t>委员会党校拟于三月至四月举办第五十四期入党积极分子培训班，请各基层组织做好报名工作，</w:t>
      </w:r>
      <w:r>
        <w:rPr>
          <w:rFonts w:ascii="仿宋_GB2312" w:eastAsia="仿宋_GB2312" w:hAnsi="仿宋_GB2312" w:cs="仿宋_GB2312" w:hint="eastAsia"/>
          <w:sz w:val="32"/>
          <w:szCs w:val="32"/>
        </w:rPr>
        <w:t>于</w:t>
      </w:r>
      <w:r w:rsidRPr="001A5152">
        <w:rPr>
          <w:rFonts w:ascii="仿宋_GB2312" w:eastAsia="仿宋_GB2312" w:hAnsi="仿宋_GB2312" w:cs="仿宋_GB2312" w:hint="eastAsia"/>
          <w:b/>
          <w:bCs/>
          <w:color w:val="C00000"/>
          <w:sz w:val="32"/>
          <w:szCs w:val="32"/>
          <w:highlight w:val="yellow"/>
        </w:rPr>
        <w:t>3月</w:t>
      </w:r>
      <w:r w:rsidR="0030588B" w:rsidRPr="001A5152">
        <w:rPr>
          <w:rFonts w:ascii="仿宋_GB2312" w:eastAsia="仿宋_GB2312" w:hAnsi="仿宋_GB2312" w:cs="仿宋_GB2312" w:hint="eastAsia"/>
          <w:b/>
          <w:bCs/>
          <w:color w:val="C00000"/>
          <w:sz w:val="32"/>
          <w:szCs w:val="32"/>
          <w:highlight w:val="yellow"/>
        </w:rPr>
        <w:t>17日（周四</w:t>
      </w:r>
      <w:r w:rsidRPr="001A5152">
        <w:rPr>
          <w:rFonts w:ascii="仿宋_GB2312" w:eastAsia="仿宋_GB2312" w:hAnsi="仿宋_GB2312" w:cs="仿宋_GB2312" w:hint="eastAsia"/>
          <w:b/>
          <w:bCs/>
          <w:color w:val="C00000"/>
          <w:sz w:val="32"/>
          <w:szCs w:val="32"/>
          <w:highlight w:val="yellow"/>
        </w:rPr>
        <w:t>）前</w:t>
      </w:r>
      <w:r>
        <w:rPr>
          <w:rFonts w:ascii="仿宋_GB2312" w:eastAsia="仿宋_GB2312" w:hAnsi="仿宋_GB2312" w:cs="仿宋_GB2312" w:hint="eastAsia"/>
          <w:sz w:val="32"/>
          <w:szCs w:val="32"/>
        </w:rPr>
        <w:t>将《广东外语外贸大学</w:t>
      </w:r>
      <w:r w:rsidR="0030588B">
        <w:rPr>
          <w:rFonts w:ascii="仿宋_GB2312" w:eastAsia="仿宋_GB2312" w:hAnsi="仿宋_GB2312" w:cs="仿宋_GB2312" w:hint="eastAsia"/>
          <w:sz w:val="32"/>
          <w:szCs w:val="32"/>
        </w:rPr>
        <w:t>南国商学院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党校入党积极分子培训班学员名册》（见附件）</w:t>
      </w:r>
      <w:r w:rsidRPr="001A5152">
        <w:rPr>
          <w:rFonts w:ascii="仿宋_GB2312" w:eastAsia="仿宋_GB2312" w:hAnsi="仿宋_GB2312" w:cs="仿宋_GB2312" w:hint="eastAsia"/>
          <w:b/>
          <w:sz w:val="32"/>
          <w:szCs w:val="32"/>
        </w:rPr>
        <w:t>打印件</w:t>
      </w:r>
      <w:r>
        <w:rPr>
          <w:rFonts w:ascii="仿宋_GB2312" w:eastAsia="仿宋_GB2312" w:hAnsi="仿宋_GB2312" w:cs="仿宋_GB2312" w:hint="eastAsia"/>
          <w:sz w:val="32"/>
          <w:szCs w:val="32"/>
        </w:rPr>
        <w:t>（加盖单位公章）及</w:t>
      </w:r>
      <w:r w:rsidRPr="001A5152">
        <w:rPr>
          <w:rFonts w:ascii="仿宋_GB2312" w:eastAsia="仿宋_GB2312" w:hAnsi="仿宋_GB2312" w:cs="仿宋_GB2312" w:hint="eastAsia"/>
          <w:b/>
          <w:sz w:val="32"/>
          <w:szCs w:val="32"/>
        </w:rPr>
        <w:t>电子版</w:t>
      </w:r>
      <w:r>
        <w:rPr>
          <w:rFonts w:ascii="仿宋_GB2312" w:eastAsia="仿宋_GB2312" w:hAnsi="仿宋_GB2312" w:cs="仿宋_GB2312" w:hint="eastAsia"/>
          <w:sz w:val="32"/>
          <w:szCs w:val="32"/>
        </w:rPr>
        <w:t>报党校办公室</w:t>
      </w:r>
      <w:r>
        <w:rPr>
          <w:rFonts w:ascii="仿宋_GB2312" w:eastAsia="仿宋_GB2312" w:hAnsi="仿宋_GB2312" w:cs="仿宋_GB2312" w:hint="eastAsia"/>
          <w:bCs/>
          <w:spacing w:val="-8"/>
          <w:sz w:val="32"/>
          <w:szCs w:val="32"/>
        </w:rPr>
        <w:t>（行政楼</w:t>
      </w:r>
      <w:r w:rsidR="0030588B">
        <w:rPr>
          <w:rFonts w:ascii="仿宋_GB2312" w:eastAsia="仿宋_GB2312" w:hAnsi="仿宋_GB2312" w:cs="仿宋_GB2312" w:hint="eastAsia"/>
          <w:bCs/>
          <w:spacing w:val="-8"/>
          <w:sz w:val="32"/>
          <w:szCs w:val="32"/>
        </w:rPr>
        <w:t>204/gwngdwxx@163.com</w:t>
      </w:r>
      <w:r>
        <w:rPr>
          <w:rFonts w:ascii="仿宋_GB2312" w:eastAsia="仿宋_GB2312" w:hAnsi="仿宋_GB2312" w:cs="仿宋_GB2312" w:hint="eastAsia"/>
          <w:bCs/>
          <w:spacing w:val="-8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05513" w:rsidRDefault="00E41D15">
      <w:pPr>
        <w:spacing w:line="360" w:lineRule="auto"/>
        <w:ind w:firstLine="600"/>
        <w:rPr>
          <w:rFonts w:ascii="仿宋_GB2312" w:eastAsia="仿宋_GB2312" w:hAnsi="仿宋_GB2312" w:cs="仿宋_GB2312"/>
          <w:bCs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8"/>
          <w:sz w:val="32"/>
          <w:szCs w:val="32"/>
        </w:rPr>
        <w:t>各基层党委、党总支要严格把好报名关，避免出现漏报、错报。为保持党校学习的严肃性与纪律性，学员名单在党校正式通知下发后不再更改。</w:t>
      </w:r>
      <w:r w:rsidRPr="0030588B">
        <w:rPr>
          <w:rFonts w:ascii="仿宋_GB2312" w:eastAsia="仿宋_GB2312" w:hAnsi="仿宋_GB2312" w:cs="仿宋_GB2312" w:hint="eastAsia"/>
          <w:bCs/>
          <w:color w:val="FF0000"/>
          <w:spacing w:val="-8"/>
          <w:sz w:val="32"/>
          <w:szCs w:val="32"/>
          <w:highlight w:val="yellow"/>
        </w:rPr>
        <w:t>以前各期党校培训班考试不及格的学员，经本人申请，由基层党委、党总支加具意见，报党校办公室批准后参加本期党校的考试。</w:t>
      </w:r>
    </w:p>
    <w:p w:rsidR="00A05513" w:rsidRDefault="00E41D15">
      <w:pPr>
        <w:spacing w:line="360" w:lineRule="auto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其他事宜，如需进一步沟通，请联系</w:t>
      </w:r>
      <w:r w:rsidR="0030588B">
        <w:rPr>
          <w:rFonts w:ascii="仿宋_GB2312" w:eastAsia="仿宋_GB2312" w:hint="eastAsia"/>
          <w:sz w:val="32"/>
          <w:szCs w:val="32"/>
        </w:rPr>
        <w:t>解雪</w:t>
      </w:r>
      <w:r>
        <w:rPr>
          <w:rFonts w:ascii="仿宋_GB2312" w:eastAsia="仿宋_GB2312" w:hint="eastAsia"/>
          <w:sz w:val="32"/>
          <w:szCs w:val="32"/>
        </w:rPr>
        <w:t>老师，电话:</w:t>
      </w:r>
      <w:r>
        <w:t xml:space="preserve"> </w:t>
      </w:r>
      <w:r w:rsidR="0030588B">
        <w:rPr>
          <w:rFonts w:ascii="仿宋_GB2312" w:eastAsia="仿宋_GB2312" w:hint="eastAsia"/>
          <w:sz w:val="32"/>
          <w:szCs w:val="32"/>
        </w:rPr>
        <w:t>5831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05513" w:rsidRDefault="00E41D15">
      <w:pPr>
        <w:spacing w:line="360" w:lineRule="auto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特此通知</w:t>
      </w:r>
    </w:p>
    <w:p w:rsidR="00A05513" w:rsidRDefault="00A05513">
      <w:pPr>
        <w:spacing w:line="360" w:lineRule="auto"/>
        <w:ind w:firstLine="600"/>
        <w:rPr>
          <w:rFonts w:ascii="仿宋_GB2312" w:eastAsia="仿宋_GB2312" w:hAnsi="仿宋_GB2312" w:cs="仿宋_GB2312"/>
          <w:bCs/>
          <w:spacing w:val="-8"/>
          <w:sz w:val="32"/>
          <w:szCs w:val="32"/>
        </w:rPr>
      </w:pPr>
    </w:p>
    <w:p w:rsidR="00A05513" w:rsidRDefault="00E41D15">
      <w:pPr>
        <w:spacing w:line="360" w:lineRule="auto"/>
        <w:ind w:firstLine="600"/>
        <w:rPr>
          <w:rFonts w:ascii="仿宋_GB2312" w:eastAsia="仿宋_GB2312" w:hAnsi="仿宋_GB2312" w:cs="仿宋_GB2312"/>
          <w:bCs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8"/>
          <w:sz w:val="32"/>
          <w:szCs w:val="32"/>
        </w:rPr>
        <w:t>附：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广东外语外贸大学</w:t>
      </w:r>
      <w:r w:rsidR="001A5152">
        <w:rPr>
          <w:rFonts w:ascii="仿宋_GB2312" w:eastAsia="仿宋_GB2312" w:hAnsi="仿宋_GB2312" w:cs="仿宋_GB2312" w:hint="eastAsia"/>
          <w:sz w:val="32"/>
          <w:szCs w:val="32"/>
        </w:rPr>
        <w:t>南国商学院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入党积极分子培训班学员名册</w:t>
      </w:r>
    </w:p>
    <w:p w:rsidR="00A05513" w:rsidRDefault="00A05513">
      <w:pPr>
        <w:spacing w:line="360" w:lineRule="auto"/>
        <w:ind w:right="928" w:firstLineChars="2100" w:firstLine="6384"/>
        <w:rPr>
          <w:rFonts w:ascii="仿宋_GB2312" w:eastAsia="仿宋_GB2312" w:hAnsi="仿宋_GB2312" w:cs="仿宋_GB2312"/>
          <w:bCs/>
          <w:spacing w:val="-8"/>
          <w:sz w:val="32"/>
          <w:szCs w:val="32"/>
        </w:rPr>
      </w:pPr>
    </w:p>
    <w:p w:rsidR="00A05513" w:rsidRDefault="0030588B">
      <w:pPr>
        <w:spacing w:line="360" w:lineRule="auto"/>
        <w:ind w:right="928" w:firstLineChars="2100" w:firstLine="6384"/>
        <w:rPr>
          <w:rFonts w:ascii="仿宋_GB2312" w:eastAsia="仿宋_GB2312" w:hAnsi="仿宋_GB2312" w:cs="仿宋_GB2312"/>
          <w:bCs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8"/>
          <w:sz w:val="32"/>
          <w:szCs w:val="32"/>
        </w:rPr>
        <w:t>党委组织部</w:t>
      </w:r>
    </w:p>
    <w:p w:rsidR="00A05513" w:rsidRDefault="00E41D15">
      <w:pPr>
        <w:spacing w:line="360" w:lineRule="auto"/>
        <w:ind w:firstLine="5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2022年3月</w:t>
      </w:r>
      <w:r w:rsidR="001A5152"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bookmarkStart w:id="1" w:name="_GoBack"/>
      <w:bookmarkEnd w:id="0"/>
      <w:bookmarkEnd w:id="1"/>
    </w:p>
    <w:p w:rsidR="00A05513" w:rsidRDefault="00A05513"/>
    <w:sectPr w:rsidR="00A05513">
      <w:footerReference w:type="even" r:id="rId8"/>
      <w:footerReference w:type="default" r:id="rId9"/>
      <w:pgSz w:w="11906" w:h="16838"/>
      <w:pgMar w:top="1440" w:right="1089" w:bottom="1440" w:left="1089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3D0" w:rsidRDefault="00E133D0">
      <w:pPr>
        <w:spacing w:line="240" w:lineRule="auto"/>
      </w:pPr>
      <w:r>
        <w:separator/>
      </w:r>
    </w:p>
  </w:endnote>
  <w:endnote w:type="continuationSeparator" w:id="0">
    <w:p w:rsidR="00E133D0" w:rsidRDefault="00E133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513" w:rsidRDefault="00E41D15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A05513" w:rsidRDefault="00A0551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513" w:rsidRDefault="00E41D15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1A5152">
      <w:rPr>
        <w:rStyle w:val="a4"/>
        <w:noProof/>
      </w:rPr>
      <w:t>1</w:t>
    </w:r>
    <w:r>
      <w:fldChar w:fldCharType="end"/>
    </w:r>
  </w:p>
  <w:p w:rsidR="00A05513" w:rsidRDefault="00A055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3D0" w:rsidRDefault="00E133D0">
      <w:pPr>
        <w:spacing w:line="240" w:lineRule="auto"/>
      </w:pPr>
      <w:r>
        <w:separator/>
      </w:r>
    </w:p>
  </w:footnote>
  <w:footnote w:type="continuationSeparator" w:id="0">
    <w:p w:rsidR="00E133D0" w:rsidRDefault="00E133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33322"/>
    <w:rsid w:val="001A5152"/>
    <w:rsid w:val="0030588B"/>
    <w:rsid w:val="00A05513"/>
    <w:rsid w:val="00C15FAC"/>
    <w:rsid w:val="00E133D0"/>
    <w:rsid w:val="00E41D15"/>
    <w:rsid w:val="12BA19CD"/>
    <w:rsid w:val="1D633322"/>
    <w:rsid w:val="5C7557F4"/>
    <w:rsid w:val="6C4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Windows 用户</cp:lastModifiedBy>
  <cp:revision>3</cp:revision>
  <dcterms:created xsi:type="dcterms:W3CDTF">2021-03-09T00:55:00Z</dcterms:created>
  <dcterms:modified xsi:type="dcterms:W3CDTF">2022-03-11T01:16:00Z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DE12BEC73B8A4BE4A82294F18738CCB2</vt:lpwstr>
  </property>
</Properties>
</file>