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7E5A">
      <w:pPr>
        <w:widowControl/>
        <w:jc w:val="center"/>
        <w:rPr>
          <w:rFonts w:ascii="黑体" w:hAnsi="黑体" w:eastAsia="黑体" w:cs="Arial"/>
          <w:color w:val="000000"/>
          <w:kern w:val="0"/>
          <w:sz w:val="36"/>
          <w:szCs w:val="36"/>
        </w:rPr>
      </w:pPr>
      <w:bookmarkStart w:id="0" w:name="OLE_LINK32"/>
      <w:bookmarkStart w:id="1" w:name="OLE_LINK74"/>
      <w:bookmarkStart w:id="2" w:name="OLE_LINK73"/>
      <w:bookmarkStart w:id="3" w:name="OLE_LINK33"/>
      <w:bookmarkStart w:id="4" w:name="OLE_LINK30"/>
      <w:bookmarkStart w:id="5" w:name="OLE_LINK31"/>
      <w:bookmarkStart w:id="6" w:name="OLE_LINK77"/>
      <w:bookmarkStart w:id="7" w:name="OLE_LINK78"/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《世界文化经纬》丛书第二辑选题申请书</w:t>
      </w:r>
    </w:p>
    <w:bookmarkEnd w:id="0"/>
    <w:bookmarkEnd w:id="1"/>
    <w:bookmarkEnd w:id="2"/>
    <w:bookmarkEnd w:id="3"/>
    <w:p w14:paraId="04865BF3">
      <w:pPr>
        <w:widowControl/>
        <w:jc w:val="center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bookmarkEnd w:id="4"/>
    <w:bookmarkEnd w:id="5"/>
    <w:p w14:paraId="07C7E384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426A2BB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bookmarkStart w:id="8" w:name="OLE_LINK71"/>
      <w:bookmarkStart w:id="9" w:name="OLE_LINK72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选题名称：________________________</w:t>
      </w:r>
      <w:bookmarkStart w:id="46" w:name="_GoBack"/>
      <w:bookmarkEnd w:id="46"/>
    </w:p>
    <w:p w14:paraId="20917716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申报人：_______________________  _</w:t>
      </w:r>
    </w:p>
    <w:p w14:paraId="3BF2662B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所在单位：________________________</w:t>
      </w:r>
    </w:p>
    <w:p w14:paraId="0DC37FF9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联系电话：________________________</w:t>
      </w:r>
    </w:p>
    <w:p w14:paraId="4598D61D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电子邮箱：________________________</w:t>
      </w:r>
    </w:p>
    <w:p w14:paraId="39152AEB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申报日期：______年____月____日</w:t>
      </w:r>
    </w:p>
    <w:bookmarkEnd w:id="8"/>
    <w:bookmarkEnd w:id="9"/>
    <w:p w14:paraId="322A059E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F954F70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10" w:name="OLE_LINK35"/>
      <w:bookmarkStart w:id="11" w:name="OLE_LINK34"/>
    </w:p>
    <w:p w14:paraId="7D52078B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0E26C1B6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6F8705DB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0301CE19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25937A3F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46175EC4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12335255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7C9BB5A1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06894A66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196379E9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5AF0C356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</w:p>
    <w:p w14:paraId="3852BA8B"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一、申报人及团队基本信息</w:t>
      </w:r>
      <w:bookmarkEnd w:id="10"/>
      <w:bookmarkEnd w:id="11"/>
      <w:bookmarkStart w:id="12" w:name="OLE_LINK37"/>
      <w:bookmarkStart w:id="13" w:name="OLE_LINK36"/>
    </w:p>
    <w:bookmarkEnd w:id="12"/>
    <w:bookmarkEnd w:id="13"/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1"/>
        <w:gridCol w:w="5165"/>
      </w:tblGrid>
      <w:tr w14:paraId="48806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87A3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5C08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9ADE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672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申报人姓名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A07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8EED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3B5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A92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5C48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A85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C73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D7E2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F17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BA3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8C49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E1D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学历/学位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220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CF24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4D9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核心研究方向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777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D0E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927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近 5 年代表性研究成果（著作 / 论文 / 课题 / 获奖，限 5 项）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67E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1.</w:t>
            </w:r>
          </w:p>
          <w:p w14:paraId="6036F6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2.</w:t>
            </w:r>
          </w:p>
          <w:p w14:paraId="041FE6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</w:t>
            </w:r>
          </w:p>
          <w:p w14:paraId="6E869A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4.</w:t>
            </w:r>
          </w:p>
          <w:p w14:paraId="3A91ED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5.</w:t>
            </w:r>
          </w:p>
        </w:tc>
      </w:tr>
      <w:tr w14:paraId="5C8D2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42E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团队成员信息（无则填 “无”，注明姓名/单位/职称/具体分工）</w:t>
            </w:r>
          </w:p>
        </w:tc>
        <w:tc>
          <w:tcPr>
            <w:tcW w:w="30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46B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1. 姓名：    单位：  </w:t>
            </w:r>
          </w:p>
          <w:p w14:paraId="7C2ED21E">
            <w:pPr>
              <w:widowControl/>
              <w:ind w:firstLine="320" w:firstLineChars="10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职称：    分工：</w:t>
            </w:r>
          </w:p>
          <w:p w14:paraId="0C443C15"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姓名：     单位：</w:t>
            </w:r>
          </w:p>
          <w:p w14:paraId="3EEA436C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职称：    分工：</w:t>
            </w:r>
          </w:p>
          <w:p w14:paraId="56A0AA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（可按需增行）</w:t>
            </w:r>
          </w:p>
        </w:tc>
      </w:tr>
    </w:tbl>
    <w:p w14:paraId="7E402646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14" w:name="OLE_LINK39"/>
      <w:bookmarkStart w:id="15" w:name="OLE_LINK40"/>
      <w:bookmarkStart w:id="16" w:name="OLE_LINK38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二、选题核心信息</w:t>
      </w:r>
    </w:p>
    <w:bookmarkEnd w:id="14"/>
    <w:bookmarkEnd w:id="15"/>
    <w:bookmarkEnd w:id="16"/>
    <w:p w14:paraId="4C172A58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1.选题所属方向（勾选，可多选）：□物质文化遗产 □非物质文化遗产 □文化记忆与传承 □文化遗产保护与活化 □跨文化/区域遗产比较研究 □其他________</w:t>
      </w:r>
    </w:p>
    <w:p w14:paraId="0442BDFB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2.选题关键词（3-5个）：________________________</w:t>
      </w:r>
    </w:p>
    <w:p w14:paraId="263C08B6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3.拟成书体例（勾选）：□专著 □文集 □调研报告 □口述实录 □图文志 □其他________</w:t>
      </w:r>
    </w:p>
    <w:p w14:paraId="45B4A5A1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4.拟成书篇幅：________万字（建议20-25万字，特殊情况注明理由）</w:t>
      </w:r>
    </w:p>
    <w:p w14:paraId="15F32C3A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5.书稿预计完成时间：______年____月</w:t>
      </w:r>
    </w:p>
    <w:p w14:paraId="0CD6AC3B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三、选题背景与研究意义</w:t>
      </w:r>
    </w:p>
    <w:p w14:paraId="76AF30F2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bookmarkStart w:id="17" w:name="OLE_LINK42"/>
      <w:bookmarkStart w:id="18" w:name="OLE_LINK41"/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（一）选题背景</w:t>
      </w:r>
    </w:p>
    <w:bookmarkEnd w:id="17"/>
    <w:bookmarkEnd w:id="18"/>
    <w:p w14:paraId="59E4A9AC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结合全球化背景下文化遗产保护与传承的时代现状，阐述本选题的研究缘起、行业、领域发展背景，分析当前该研究方向的国内外研究现状、现存问题与研究空白，说明开展本选题研究的必要性。</w:t>
      </w:r>
    </w:p>
    <w:p w14:paraId="09D88FE0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611AB96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233F6711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3C565014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7F260D8A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15BED549">
      <w:pPr>
        <w:widowControl/>
        <w:ind w:firstLine="0" w:firstLineChars="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16B09F08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（二）研究意义</w:t>
      </w:r>
    </w:p>
    <w:p w14:paraId="06A53396">
      <w:pPr>
        <w:widowControl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分别从学术意义、文化价值、实践价值三个维度阐述，突出选题的原创性、前瞻性与现实意义，体现对世界文化遗产研究的补充与推动作用。</w:t>
      </w:r>
    </w:p>
    <w:p w14:paraId="79E0C93F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1.学术意义：</w:t>
      </w:r>
    </w:p>
    <w:p w14:paraId="17D932B1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4C6342D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9E6B68E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5C32243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2.文化价值：</w:t>
      </w:r>
    </w:p>
    <w:p w14:paraId="2152DC4B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062695FB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2B62A90C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15F85A2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3.实践价值：</w:t>
      </w:r>
    </w:p>
    <w:p w14:paraId="0EC04C44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bookmarkStart w:id="19" w:name="OLE_LINK43"/>
      <w:bookmarkStart w:id="20" w:name="OLE_LINK44"/>
    </w:p>
    <w:p w14:paraId="023D4331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bookmarkEnd w:id="19"/>
    <w:bookmarkEnd w:id="20"/>
    <w:p w14:paraId="5CC39DA7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21" w:name="OLE_LINK45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四、书稿内容框架</w:t>
      </w:r>
    </w:p>
    <w:bookmarkEnd w:id="21"/>
    <w:p w14:paraId="1CEB4D2B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（一）整体结构</w:t>
      </w:r>
    </w:p>
    <w:p w14:paraId="1A618840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明确书稿的逻辑脉络、章节划分（分章分节标注），清晰呈现各部分核心研究内容，体现框架的完整性与逻辑性。</w:t>
      </w:r>
    </w:p>
    <w:p w14:paraId="3591C92D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70F60A6F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05B6780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0556F4C7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bookmarkStart w:id="22" w:name="OLE_LINK47"/>
      <w:bookmarkStart w:id="23" w:name="OLE_LINK46"/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（二）核心研究内容</w:t>
      </w:r>
    </w:p>
    <w:bookmarkEnd w:id="22"/>
    <w:bookmarkEnd w:id="23"/>
    <w:p w14:paraId="78416D7D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阐述本选题的核心研究问题、整体研究思路，明确主要研究内容、研究重点与难点，说明拟突破的关键学术/实践问题，体现研究的深度与针对性。</w:t>
      </w:r>
    </w:p>
    <w:p w14:paraId="42901F55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21B122C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CAB1C1A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54C16B6C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17520283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2DC8E10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24" w:name="OLE_LINK49"/>
      <w:bookmarkStart w:id="25" w:name="OLE_LINK48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五、选题特色与创新点</w:t>
      </w:r>
    </w:p>
    <w:bookmarkEnd w:id="24"/>
    <w:bookmarkEnd w:id="25"/>
    <w:p w14:paraId="667058C8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结合《世界文化经纬》丛书“文化遗产”核心主题，从研究视角、研究方法、内容呈现、价值挖掘等方面，提炼本选题的特色亮点与创新之处，明确与同类研究的差异化优势，突出书稿的独特性与可读性。</w:t>
      </w:r>
    </w:p>
    <w:p w14:paraId="3880A52C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30088C99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09485ED5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B5BCF0C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2B56113E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26" w:name="OLE_LINK51"/>
      <w:bookmarkStart w:id="27" w:name="OLE_LINK50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六、写作计划与进度安排</w:t>
      </w:r>
    </w:p>
    <w:bookmarkEnd w:id="26"/>
    <w:bookmarkEnd w:id="27"/>
    <w:p w14:paraId="58211C55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明确书稿撰写各阶段的时间节点、核心任务与进度目标，确保计划可落地、可执行，按阶段推进书稿撰写工作。（可按需增行）</w:t>
      </w:r>
    </w:p>
    <w:p w14:paraId="382EC8EF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bookmarkStart w:id="28" w:name="OLE_LINK52"/>
      <w:bookmarkStart w:id="29" w:name="OLE_LINK53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     阶段： 年  月-   年  月，核心任务：</w:t>
      </w:r>
    </w:p>
    <w:bookmarkEnd w:id="28"/>
    <w:bookmarkEnd w:id="29"/>
    <w:p w14:paraId="20D2EC13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bookmarkStart w:id="30" w:name="OLE_LINK55"/>
      <w:bookmarkStart w:id="31" w:name="OLE_LINK54"/>
      <w:bookmarkStart w:id="32" w:name="OLE_LINK57"/>
      <w:bookmarkStart w:id="33" w:name="OLE_LINK58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     阶段： 年  月-   年  月，核心任务：</w:t>
      </w:r>
    </w:p>
    <w:bookmarkEnd w:id="30"/>
    <w:bookmarkEnd w:id="31"/>
    <w:bookmarkEnd w:id="32"/>
    <w:bookmarkEnd w:id="33"/>
    <w:p w14:paraId="368E3890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     阶段： 年  月-   年  月，核心任务：</w:t>
      </w:r>
    </w:p>
    <w:p w14:paraId="604D6E76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     阶段： 年  月-   年  月，核心任务：</w:t>
      </w:r>
    </w:p>
    <w:p w14:paraId="26182985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5. 定稿提交阶段：  年  月，完成终稿并提交编委会审核。</w:t>
      </w:r>
    </w:p>
    <w:p w14:paraId="054A0FA0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34" w:name="OLE_LINK59"/>
      <w:bookmarkStart w:id="35" w:name="OLE_LINK60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七、研究基础与资料储备</w:t>
      </w:r>
    </w:p>
    <w:bookmarkEnd w:id="34"/>
    <w:bookmarkEnd w:id="35"/>
    <w:p w14:paraId="0896368B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bookmarkStart w:id="36" w:name="OLE_LINK63"/>
      <w:bookmarkStart w:id="37" w:name="OLE_LINK64"/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（一）已有研究基础</w:t>
      </w:r>
    </w:p>
    <w:bookmarkEnd w:id="36"/>
    <w:bookmarkEnd w:id="37"/>
    <w:p w14:paraId="15D63A82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阐述申报人及团队在本选题领域已开展的研究工作、相关研究成果、课题支撑、学术交流经历等，说明开展本选题研究的学术基础与能力保障。</w:t>
      </w:r>
    </w:p>
    <w:p w14:paraId="6B93420E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AE8084B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A908AD5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BDDDE5B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0DE1EB6">
      <w:pPr>
        <w:widowControl/>
        <w:ind w:firstLine="643" w:firstLineChars="200"/>
        <w:jc w:val="left"/>
        <w:rPr>
          <w:rFonts w:ascii="仿宋_GB2312" w:hAnsi="Arial" w:eastAsia="仿宋_GB2312" w:cs="Arial"/>
          <w:b/>
          <w:color w:val="000000"/>
          <w:kern w:val="0"/>
          <w:sz w:val="32"/>
          <w:szCs w:val="32"/>
        </w:rPr>
      </w:pPr>
      <w:bookmarkStart w:id="38" w:name="OLE_LINK62"/>
      <w:bookmarkStart w:id="39" w:name="OLE_LINK61"/>
      <w:r>
        <w:rPr>
          <w:rFonts w:hint="eastAsia" w:ascii="仿宋_GB2312" w:hAnsi="Arial" w:eastAsia="仿宋_GB2312" w:cs="Arial"/>
          <w:b/>
          <w:color w:val="000000"/>
          <w:kern w:val="0"/>
          <w:sz w:val="32"/>
          <w:szCs w:val="32"/>
        </w:rPr>
        <w:t>（二）资料储备情况</w:t>
      </w:r>
    </w:p>
    <w:bookmarkEnd w:id="38"/>
    <w:bookmarkEnd w:id="39"/>
    <w:p w14:paraId="0FE1CA06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说明本选题研究所需的文献资料、实地调研资料、影像资料、口述资料、文物、遗产基础数据等的搜集情况、获取渠道与储备程度，保障研究工作的可行性。</w:t>
      </w:r>
    </w:p>
    <w:p w14:paraId="48F85610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23CDDFD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4850693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6500547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40" w:name="OLE_LINK65"/>
      <w:bookmarkStart w:id="41" w:name="OLE_LINK66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八、其他补充说明</w:t>
      </w:r>
    </w:p>
    <w:bookmarkEnd w:id="40"/>
    <w:bookmarkEnd w:id="41"/>
    <w:p w14:paraId="5E98F9C2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可填写本选题的配套资源、合作单位、实地调研计划、图文资料准备情况、经费配套设想等其他需要向编委会说明的内容，无则填“无”。</w:t>
      </w:r>
    </w:p>
    <w:p w14:paraId="6F090B17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03E5EB37">
      <w:pPr>
        <w:widowControl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B7A29E7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42" w:name="OLE_LINK67"/>
      <w:bookmarkStart w:id="43" w:name="OLE_LINK68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九、申报承诺</w:t>
      </w:r>
    </w:p>
    <w:bookmarkEnd w:id="42"/>
    <w:bookmarkEnd w:id="43"/>
    <w:p w14:paraId="70988A7D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本人郑重承诺：</w:t>
      </w:r>
    </w:p>
    <w:p w14:paraId="259E5C2D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1.本申请书所填内容真实、准确、完整，无虚假信息，所申报选题为原创性研究，未公开发表、未正式出版，无任何知识产权争议；</w:t>
      </w:r>
    </w:p>
    <w:p w14:paraId="3F7A8DE6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2.若选题入选，将严格按照本申请书确定的写作计划与丛书编委会的要求，按时、高质量完成书稿撰写与修改完善工作；</w:t>
      </w:r>
    </w:p>
    <w:p w14:paraId="49905CD1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3.严格遵守《世界文化经纬》丛书编撰规范，自觉接受丛书总主编、副总主编的审稿、指导与修改建议，积极配合丛书出版的各项工作；</w:t>
      </w:r>
    </w:p>
    <w:p w14:paraId="152956C8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4.书稿内容符合国家相关法律法规、文化传播要求与学术规范，坚守学术诚信，杜绝抄袭、剽窃等一切学术不端行为。</w:t>
      </w:r>
    </w:p>
    <w:p w14:paraId="747CE0A7">
      <w:pPr>
        <w:widowControl/>
        <w:ind w:firstLine="3520" w:firstLineChars="11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申报人（签字）：</w:t>
      </w:r>
    </w:p>
    <w:p w14:paraId="7BE0AAB5">
      <w:pPr>
        <w:widowControl/>
        <w:ind w:firstLine="4160" w:firstLineChars="13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______年____月____日</w:t>
      </w:r>
    </w:p>
    <w:p w14:paraId="6B4B275F">
      <w:pPr>
        <w:widowControl/>
        <w:ind w:firstLine="640" w:firstLineChars="200"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bookmarkStart w:id="44" w:name="OLE_LINK70"/>
      <w:bookmarkStart w:id="45" w:name="OLE_LINK69"/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十、所在单位审核意见</w:t>
      </w:r>
    </w:p>
    <w:bookmarkEnd w:id="44"/>
    <w:bookmarkEnd w:id="45"/>
    <w:p w14:paraId="7D994F24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本单位对申报人及团队的研究能力、选题可行性、书稿撰写保障等情况进行审核，明确是否同意申报，并对后续研究与撰写工作提供相应支持。</w:t>
      </w:r>
    </w:p>
    <w:p w14:paraId="1AE5C060">
      <w:pPr>
        <w:widowControl/>
        <w:ind w:firstLine="960" w:firstLineChars="3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□同意申报 □不同意申报</w:t>
      </w:r>
    </w:p>
    <w:p w14:paraId="76119D3B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3695B66A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审核意见：</w:t>
      </w:r>
    </w:p>
    <w:p w14:paraId="343103AE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74DFE58A">
      <w:pPr>
        <w:widowControl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11AF49BE">
      <w:pPr>
        <w:widowControl/>
        <w:ind w:firstLine="3200" w:firstLineChars="10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单位负责人（签字）：</w:t>
      </w:r>
    </w:p>
    <w:p w14:paraId="62D1D2C2">
      <w:pPr>
        <w:widowControl/>
        <w:ind w:firstLine="4160" w:firstLineChars="13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单位（盖章）： </w:t>
      </w:r>
    </w:p>
    <w:p w14:paraId="6EDC505C">
      <w:pPr>
        <w:widowControl/>
        <w:ind w:firstLine="4480" w:firstLineChars="14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______年____月____日</w:t>
      </w:r>
      <w:bookmarkEnd w:id="6"/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368378"/>
      <w:docPartObj>
        <w:docPartGallery w:val="autotext"/>
      </w:docPartObj>
    </w:sdtPr>
    <w:sdtContent>
      <w:p w14:paraId="43A54D8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59F7488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C6DC6"/>
    <w:multiLevelType w:val="singleLevel"/>
    <w:tmpl w:val="63AC6D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7A"/>
    <w:rsid w:val="002E608F"/>
    <w:rsid w:val="00393D1F"/>
    <w:rsid w:val="003C7DAD"/>
    <w:rsid w:val="007532A1"/>
    <w:rsid w:val="009B7650"/>
    <w:rsid w:val="00AB3022"/>
    <w:rsid w:val="00B94DE6"/>
    <w:rsid w:val="00D3097A"/>
    <w:rsid w:val="00D84A56"/>
    <w:rsid w:val="475C32A2"/>
    <w:rsid w:val="563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1573</Words>
  <Characters>1813</Characters>
  <Lines>14</Lines>
  <Paragraphs>4</Paragraphs>
  <TotalTime>31</TotalTime>
  <ScaleCrop>false</ScaleCrop>
  <LinksUpToDate>false</LinksUpToDate>
  <CharactersWithSpaces>1918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2026-03-04T14:02:00Z</dcterms:created>
  <dc:creator>123</dc:creator>
  <cp:lastModifiedBy>一介舒生</cp:lastModifiedBy>
  <dcterms:modified xsi:type="dcterms:W3CDTF">2026-03-09T06:39:28Z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eyJoZGlkIjoiZjQ1MjgwZjY0MWIzYjg4Nzk4YzZhMjkyNzcxMTlhNDMiLCJ1c2VySWQiOiI1Nzg5MTYwODUifQ==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F06CA51750394E08ABC2D500FDC6AB55_12</vt:lpwstr>
  </property>
</Properties>
</file>