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6F9" w:rsidRDefault="00D15D16">
      <w:pPr>
        <w:adjustRightInd w:val="0"/>
        <w:snapToGrid w:val="0"/>
        <w:spacing w:line="360" w:lineRule="auto"/>
        <w:jc w:val="center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广东外语外贸大学南国商学院</w:t>
      </w:r>
    </w:p>
    <w:p w:rsidR="008E76F9" w:rsidRDefault="00D15D16">
      <w:pPr>
        <w:adjustRightInd w:val="0"/>
        <w:snapToGrid w:val="0"/>
        <w:spacing w:line="360" w:lineRule="auto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b/>
          <w:color w:val="FF0000"/>
          <w:sz w:val="30"/>
          <w:szCs w:val="30"/>
        </w:rPr>
        <w:t>“</w:t>
      </w:r>
      <w:r>
        <w:rPr>
          <w:rFonts w:ascii="楷体" w:eastAsia="楷体" w:hAnsi="楷体" w:hint="eastAsia"/>
          <w:b/>
          <w:color w:val="FF0000"/>
          <w:sz w:val="30"/>
          <w:szCs w:val="30"/>
        </w:rPr>
        <w:t>承全运激情</w:t>
      </w:r>
      <w:r>
        <w:rPr>
          <w:rFonts w:ascii="楷体" w:eastAsia="楷体" w:hAnsi="楷体" w:hint="eastAsia"/>
          <w:b/>
          <w:color w:val="FF0000"/>
          <w:sz w:val="30"/>
          <w:szCs w:val="30"/>
        </w:rPr>
        <w:t xml:space="preserve"> </w:t>
      </w:r>
      <w:r>
        <w:rPr>
          <w:rFonts w:ascii="楷体" w:eastAsia="楷体" w:hAnsi="楷体" w:hint="eastAsia"/>
          <w:b/>
          <w:color w:val="FF0000"/>
          <w:sz w:val="30"/>
          <w:szCs w:val="30"/>
        </w:rPr>
        <w:t>展南国风采</w:t>
      </w:r>
      <w:r>
        <w:rPr>
          <w:rFonts w:ascii="楷体" w:eastAsia="楷体" w:hAnsi="楷体" w:hint="eastAsia"/>
          <w:b/>
          <w:color w:val="FF0000"/>
          <w:sz w:val="30"/>
          <w:szCs w:val="30"/>
        </w:rPr>
        <w:t>”</w:t>
      </w:r>
      <w:r>
        <w:rPr>
          <w:rFonts w:ascii="楷体" w:eastAsia="楷体" w:hAnsi="楷体" w:hint="eastAsia"/>
          <w:b/>
          <w:sz w:val="30"/>
          <w:szCs w:val="30"/>
        </w:rPr>
        <w:t>第二十</w:t>
      </w:r>
      <w:r>
        <w:rPr>
          <w:rFonts w:ascii="楷体" w:eastAsia="楷体" w:hAnsi="楷体" w:hint="eastAsia"/>
          <w:b/>
          <w:sz w:val="30"/>
          <w:szCs w:val="30"/>
        </w:rPr>
        <w:t>九</w:t>
      </w:r>
      <w:r>
        <w:rPr>
          <w:rFonts w:ascii="楷体" w:eastAsia="楷体" w:hAnsi="楷体" w:hint="eastAsia"/>
          <w:b/>
          <w:sz w:val="30"/>
          <w:szCs w:val="30"/>
        </w:rPr>
        <w:t>届运动会竞赛规程</w:t>
      </w:r>
    </w:p>
    <w:p w:rsidR="008E76F9" w:rsidRDefault="008E76F9">
      <w:pPr>
        <w:shd w:val="solid" w:color="FFFFFF" w:fill="auto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黑体"/>
          <w:b/>
          <w:kern w:val="0"/>
          <w:sz w:val="11"/>
          <w:szCs w:val="11"/>
        </w:rPr>
      </w:pPr>
    </w:p>
    <w:p w:rsidR="008E76F9" w:rsidRDefault="00D15D16">
      <w:pPr>
        <w:shd w:val="solid" w:color="FFFFFF" w:fill="auto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color w:val="000000"/>
          <w:sz w:val="28"/>
          <w:szCs w:val="28"/>
          <w:shd w:val="clear" w:color="auto" w:fill="FFFFFF"/>
        </w:rPr>
      </w:pPr>
      <w:r>
        <w:rPr>
          <w:rFonts w:ascii="楷体" w:eastAsia="楷体" w:hAnsi="楷体" w:cs="黑体" w:hint="eastAsia"/>
          <w:b/>
          <w:kern w:val="0"/>
          <w:sz w:val="28"/>
          <w:szCs w:val="28"/>
        </w:rPr>
        <w:t>一、主办单位：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广东外语外贸大学南国商学院体育运动委员会</w:t>
      </w:r>
    </w:p>
    <w:p w:rsidR="008E76F9" w:rsidRDefault="00D15D16">
      <w:pPr>
        <w:shd w:val="solid" w:color="FFFFFF" w:fill="auto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color w:val="000000"/>
          <w:sz w:val="28"/>
          <w:szCs w:val="28"/>
          <w:shd w:val="clear" w:color="auto" w:fill="FFFFFF"/>
        </w:rPr>
      </w:pPr>
      <w:r>
        <w:rPr>
          <w:rFonts w:ascii="楷体" w:eastAsia="楷体" w:hAnsi="楷体" w:cs="黑体" w:hint="eastAsia"/>
          <w:b/>
          <w:kern w:val="0"/>
          <w:sz w:val="28"/>
          <w:szCs w:val="28"/>
        </w:rPr>
        <w:t>二、承办单位：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广东外语外贸大学南国商学院体育部</w:t>
      </w:r>
    </w:p>
    <w:p w:rsidR="008E76F9" w:rsidRDefault="00D15D16">
      <w:pPr>
        <w:shd w:val="solid" w:color="FFFFFF" w:fill="auto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/>
          <w:bCs/>
          <w:snapToGrid w:val="0"/>
          <w:color w:val="000000"/>
          <w:kern w:val="0"/>
          <w:sz w:val="28"/>
          <w:szCs w:val="28"/>
        </w:rPr>
      </w:pPr>
      <w:r>
        <w:rPr>
          <w:rFonts w:ascii="楷体" w:eastAsia="楷体" w:hAnsi="楷体" w:cs="黑体" w:hint="eastAsia"/>
          <w:b/>
          <w:kern w:val="0"/>
          <w:sz w:val="28"/>
          <w:szCs w:val="28"/>
        </w:rPr>
        <w:t>三、协办单位：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校工会、学生处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及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各学院</w:t>
      </w:r>
    </w:p>
    <w:p w:rsidR="008E76F9" w:rsidRDefault="00D15D16">
      <w:pPr>
        <w:widowControl/>
        <w:shd w:val="solid" w:color="FFFFFF" w:fill="auto"/>
        <w:adjustRightInd w:val="0"/>
        <w:snapToGrid w:val="0"/>
        <w:spacing w:line="360" w:lineRule="auto"/>
        <w:jc w:val="left"/>
        <w:rPr>
          <w:rFonts w:ascii="楷体" w:eastAsia="楷体" w:hAnsi="楷体" w:cs="黑体"/>
          <w:b/>
          <w:kern w:val="0"/>
          <w:sz w:val="28"/>
          <w:szCs w:val="28"/>
        </w:rPr>
      </w:pPr>
      <w:r>
        <w:rPr>
          <w:rFonts w:ascii="楷体" w:eastAsia="楷体" w:hAnsi="楷体" w:cs="黑体" w:hint="eastAsia"/>
          <w:b/>
          <w:kern w:val="0"/>
          <w:sz w:val="28"/>
          <w:szCs w:val="28"/>
        </w:rPr>
        <w:t>四、比赛时间、地点</w:t>
      </w:r>
      <w:r>
        <w:rPr>
          <w:rFonts w:ascii="楷体" w:eastAsia="楷体" w:hAnsi="楷体" w:cs="黑体" w:hint="eastAsia"/>
          <w:b/>
          <w:kern w:val="0"/>
          <w:sz w:val="28"/>
          <w:szCs w:val="28"/>
        </w:rPr>
        <w:t xml:space="preserve">: </w:t>
      </w:r>
    </w:p>
    <w:p w:rsidR="008E76F9" w:rsidRDefault="00D15D16">
      <w:pPr>
        <w:shd w:val="solid" w:color="FFFFFF" w:fill="auto"/>
        <w:autoSpaceDN w:val="0"/>
        <w:adjustRightInd w:val="0"/>
        <w:snapToGrid w:val="0"/>
        <w:spacing w:line="360" w:lineRule="auto"/>
        <w:ind w:firstLineChars="400" w:firstLine="1120"/>
        <w:jc w:val="left"/>
        <w:rPr>
          <w:rFonts w:ascii="楷体" w:eastAsia="楷体" w:hAnsi="楷体" w:cs="仿宋_GB2312"/>
          <w:color w:val="000000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  <w:shd w:val="clear" w:color="auto" w:fill="FFFFFF"/>
        </w:rPr>
        <w:t>1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  <w:shd w:val="clear" w:color="auto" w:fill="FFFFFF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时间：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202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5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年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11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月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13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至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14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日</w:t>
      </w:r>
    </w:p>
    <w:p w:rsidR="008E76F9" w:rsidRDefault="00D15D16">
      <w:pPr>
        <w:shd w:val="solid" w:color="FFFFFF" w:fill="auto"/>
        <w:autoSpaceDN w:val="0"/>
        <w:adjustRightInd w:val="0"/>
        <w:snapToGrid w:val="0"/>
        <w:spacing w:line="360" w:lineRule="auto"/>
        <w:ind w:firstLineChars="400" w:firstLine="1120"/>
        <w:jc w:val="left"/>
        <w:rPr>
          <w:rFonts w:ascii="楷体" w:eastAsia="楷体" w:hAnsi="楷体" w:cs="仿宋_GB2312"/>
          <w:color w:val="000000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、地点：田径运动场</w:t>
      </w:r>
    </w:p>
    <w:p w:rsidR="008E76F9" w:rsidRDefault="00D15D16">
      <w:pPr>
        <w:widowControl/>
        <w:shd w:val="solid" w:color="FFFFFF" w:fill="auto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b/>
          <w:bCs/>
          <w:color w:val="000000"/>
          <w:kern w:val="0"/>
          <w:sz w:val="28"/>
          <w:szCs w:val="28"/>
        </w:rPr>
      </w:pPr>
      <w:r>
        <w:rPr>
          <w:rFonts w:ascii="楷体" w:eastAsia="楷体" w:hAnsi="楷体" w:cs="黑体" w:hint="eastAsia"/>
          <w:b/>
          <w:kern w:val="0"/>
          <w:sz w:val="28"/>
          <w:szCs w:val="28"/>
        </w:rPr>
        <w:t>五、参加单位</w:t>
      </w:r>
    </w:p>
    <w:p w:rsidR="008E76F9" w:rsidRDefault="00D15D16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562"/>
        <w:jc w:val="left"/>
        <w:rPr>
          <w:rFonts w:ascii="楷体" w:eastAsia="楷体" w:hAnsi="楷体" w:cs="仿宋_GB2312"/>
          <w:b/>
          <w:color w:val="000000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b/>
          <w:color w:val="000000"/>
          <w:sz w:val="28"/>
          <w:szCs w:val="28"/>
          <w:shd w:val="clear" w:color="auto" w:fill="FFFFFF"/>
        </w:rPr>
        <w:t>（一）学生组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（参赛单位需提供不超过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个汉字的单位名称缩写）</w:t>
      </w:r>
    </w:p>
    <w:p w:rsidR="008E76F9" w:rsidRDefault="00D15D16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color w:val="000000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英语语言文化学院、东方语言文化学院、西方语言文化学院、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文化与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传播学院、管理学院、经济学院、教育学院、计算机学院、国际学院、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艺术学院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。</w:t>
      </w:r>
    </w:p>
    <w:p w:rsidR="008E76F9" w:rsidRDefault="00D15D16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562"/>
        <w:jc w:val="left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b/>
          <w:sz w:val="28"/>
          <w:szCs w:val="28"/>
          <w:shd w:val="clear" w:color="auto" w:fill="FFFFFF"/>
        </w:rPr>
        <w:t>（二）教工组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（参赛单位需提供不超过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4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个汉字的单位名称缩写）</w:t>
      </w:r>
    </w:p>
    <w:p w:rsidR="008E76F9" w:rsidRDefault="00D15D16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英语语言文化学院工会、东方语言文化学院与国际学院联合工会、西方语言文化学院工会、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文化与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传播学院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工会</w:t>
      </w:r>
      <w:r>
        <w:rPr>
          <w:rFonts w:ascii="楷体" w:eastAsia="楷体" w:hAnsi="楷体" w:cs="仿宋_GB2312" w:hint="eastAsia"/>
          <w:color w:val="000000"/>
          <w:sz w:val="28"/>
          <w:szCs w:val="28"/>
          <w:shd w:val="clear" w:color="auto" w:fill="FFFFFF"/>
        </w:rPr>
        <w:t>、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管理学院工会、经济学院工会、教育学院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与艺术学院联合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工会、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计算机学院工会、大学英语教学部工会、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马克思主义学院与体育部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工会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、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网络与信息技术中心工会、机关工会、图书馆工会、保卫处工会、后勤</w:t>
      </w:r>
      <w:proofErr w:type="gramStart"/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一</w:t>
      </w:r>
      <w:proofErr w:type="gramEnd"/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工会、后勤二工会。</w:t>
      </w: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黑体"/>
          <w:color w:val="000000"/>
          <w:kern w:val="0"/>
          <w:sz w:val="28"/>
          <w:szCs w:val="28"/>
        </w:rPr>
      </w:pPr>
      <w:r>
        <w:rPr>
          <w:rFonts w:ascii="楷体" w:eastAsia="楷体" w:hAnsi="楷体" w:cs="黑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楷体" w:eastAsia="楷体" w:hAnsi="楷体" w:cs="黑体" w:hint="eastAsia"/>
          <w:b/>
          <w:kern w:val="0"/>
          <w:sz w:val="28"/>
          <w:szCs w:val="28"/>
        </w:rPr>
        <w:t>六、比赛项目</w:t>
      </w:r>
    </w:p>
    <w:p w:rsidR="008E76F9" w:rsidRDefault="00D15D16">
      <w:pPr>
        <w:adjustRightInd w:val="0"/>
        <w:snapToGrid w:val="0"/>
        <w:spacing w:line="360" w:lineRule="auto"/>
        <w:ind w:firstLineChars="200" w:firstLine="562"/>
        <w:jc w:val="left"/>
        <w:rPr>
          <w:rFonts w:ascii="楷体" w:eastAsia="楷体" w:hAnsi="楷体" w:cs="楷体_GB2312"/>
          <w:b/>
          <w:bCs/>
          <w:color w:val="000000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00"/>
          <w:sz w:val="28"/>
          <w:szCs w:val="28"/>
        </w:rPr>
        <w:t>（一）学生组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1.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男子项目（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12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项）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100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800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1500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5000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×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米接力、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×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米接力、跳高、跳远、三级跳远、铅球。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lastRenderedPageBreak/>
        <w:t>2.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女子项目（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12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项）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100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800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1500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3000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×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米接力、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×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米接力、跳高、跳远、三级跳远、铅球。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3.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集体趣味竞赛项目（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5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项）</w:t>
      </w:r>
    </w:p>
    <w:p w:rsidR="008E76F9" w:rsidRDefault="00D15D16">
      <w:pPr>
        <w:pStyle w:val="p0"/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kern w:val="2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（１）</w:t>
      </w: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30</w:t>
      </w: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人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×</w:t>
      </w: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60</w:t>
      </w: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米男女混合迎面接力（</w:t>
      </w: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10</w:t>
      </w: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男</w:t>
      </w: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20</w:t>
      </w: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女参赛，顺序不限）。</w:t>
      </w:r>
    </w:p>
    <w:p w:rsidR="008E76F9" w:rsidRDefault="00D15D16">
      <w:pPr>
        <w:pStyle w:val="p0"/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kern w:val="2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（２）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呼啦圈（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15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人参赛，其中男生不少于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5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人，见附４）</w:t>
      </w:r>
    </w:p>
    <w:p w:rsidR="008E76F9" w:rsidRDefault="00D15D16">
      <w:pPr>
        <w:pStyle w:val="p0"/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kern w:val="2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（３）龙卷风（</w:t>
      </w: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20</w:t>
      </w: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人参赛，其中男生不多于</w:t>
      </w: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5</w:t>
      </w:r>
      <w:r>
        <w:rPr>
          <w:rFonts w:ascii="楷体" w:eastAsia="楷体" w:hAnsi="楷体" w:cs="仿宋_GB2312" w:hint="eastAsia"/>
          <w:color w:val="000000"/>
          <w:kern w:val="2"/>
          <w:sz w:val="28"/>
          <w:szCs w:val="28"/>
        </w:rPr>
        <w:t>人，见附２）。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（４）趣味跳绳（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12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人参赛，其中男生不少于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人，见附３）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（５）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×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米男女混合接力（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 xml:space="preserve"> 6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女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男参赛，顺序不限，各单位可派一名旗手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擎院旗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在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内场随跑助威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）</w:t>
      </w:r>
    </w:p>
    <w:p w:rsidR="008E76F9" w:rsidRDefault="00D15D16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 xml:space="preserve">4. 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开幕式入场式</w:t>
      </w:r>
    </w:p>
    <w:p w:rsidR="008E76F9" w:rsidRDefault="00D15D16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开幕式由入场式组成，</w:t>
      </w:r>
      <w:proofErr w:type="gramStart"/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由引导</w:t>
      </w:r>
      <w:proofErr w:type="gramEnd"/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员引导，起点设在田径场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100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米起点处，有学生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的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代表队（学生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+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教工）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，不少于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64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人，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组成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8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×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8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队伍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；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其他教工组代表队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则根据本单位实际情况确定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入场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和队形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，入场前在田径场跑道上集中（按入场顺序，以引导牌为基准）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。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入场式的组织情况将列为体育道德风尚奖的重要评比条件。评分内容及比重：服装统一程度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1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0%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；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队列队形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2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0%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；精神面貌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2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0%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；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表演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50%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（每个单位表演时间不得超过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3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分钟）详情请见附件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3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。</w:t>
      </w:r>
    </w:p>
    <w:p w:rsidR="008E76F9" w:rsidRDefault="00D15D16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5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.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第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2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9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届校运会会徽设计大赛</w:t>
      </w:r>
    </w:p>
    <w:p w:rsidR="008E76F9" w:rsidRDefault="00D15D16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  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要求：突显校运会主题和南国校园文化，简洁深刻。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2"/>
        <w:jc w:val="left"/>
        <w:rPr>
          <w:rFonts w:ascii="楷体" w:eastAsia="楷体" w:hAnsi="楷体" w:cs="楷体_GB2312"/>
          <w:b/>
          <w:bCs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sz w:val="28"/>
          <w:szCs w:val="28"/>
        </w:rPr>
        <w:t>（二）教工组</w:t>
      </w: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10</w:t>
      </w:r>
      <w:r>
        <w:rPr>
          <w:rFonts w:ascii="楷体" w:eastAsia="楷体" w:hAnsi="楷体" w:cs="仿宋_GB2312" w:hint="eastAsia"/>
          <w:sz w:val="28"/>
          <w:szCs w:val="28"/>
        </w:rPr>
        <w:t>项）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1</w:t>
      </w:r>
      <w:r>
        <w:rPr>
          <w:rFonts w:ascii="楷体" w:eastAsia="楷体" w:hAnsi="楷体" w:cs="仿宋_GB2312" w:hint="eastAsia"/>
          <w:sz w:val="28"/>
          <w:szCs w:val="28"/>
        </w:rPr>
        <w:t>）趣味跳绳</w:t>
      </w:r>
      <w:r>
        <w:rPr>
          <w:rFonts w:ascii="楷体" w:eastAsia="楷体" w:hAnsi="楷体" w:cs="仿宋_GB2312" w:hint="eastAsia"/>
          <w:sz w:val="28"/>
          <w:szCs w:val="28"/>
        </w:rPr>
        <w:t xml:space="preserve">  </w:t>
      </w:r>
      <w:r>
        <w:rPr>
          <w:rFonts w:ascii="楷体" w:eastAsia="楷体" w:hAnsi="楷体" w:cs="仿宋_GB2312" w:hint="eastAsia"/>
          <w:sz w:val="28"/>
          <w:szCs w:val="28"/>
        </w:rPr>
        <w:t xml:space="preserve"> </w:t>
      </w: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2</w:t>
      </w:r>
      <w:r>
        <w:rPr>
          <w:rFonts w:ascii="楷体" w:eastAsia="楷体" w:hAnsi="楷体" w:cs="仿宋_GB2312" w:hint="eastAsia"/>
          <w:sz w:val="28"/>
          <w:szCs w:val="28"/>
        </w:rPr>
        <w:t>）呼啦圈</w:t>
      </w:r>
      <w:r>
        <w:rPr>
          <w:rFonts w:ascii="楷体" w:eastAsia="楷体" w:hAnsi="楷体" w:cs="仿宋_GB2312" w:hint="eastAsia"/>
          <w:sz w:val="28"/>
          <w:szCs w:val="28"/>
        </w:rPr>
        <w:t xml:space="preserve">  </w:t>
      </w: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3</w:t>
      </w:r>
      <w:r>
        <w:rPr>
          <w:rFonts w:ascii="楷体" w:eastAsia="楷体" w:hAnsi="楷体" w:cs="仿宋_GB2312" w:hint="eastAsia"/>
          <w:sz w:val="28"/>
          <w:szCs w:val="28"/>
        </w:rPr>
        <w:t>）珠行万里</w:t>
      </w:r>
      <w:r>
        <w:rPr>
          <w:rFonts w:ascii="楷体" w:eastAsia="楷体" w:hAnsi="楷体" w:cs="仿宋_GB2312" w:hint="eastAsia"/>
          <w:sz w:val="28"/>
          <w:szCs w:val="28"/>
        </w:rPr>
        <w:t xml:space="preserve"> </w:t>
      </w: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4</w:t>
      </w:r>
      <w:r>
        <w:rPr>
          <w:rFonts w:ascii="楷体" w:eastAsia="楷体" w:hAnsi="楷体" w:cs="仿宋_GB2312" w:hint="eastAsia"/>
          <w:sz w:val="28"/>
          <w:szCs w:val="28"/>
        </w:rPr>
        <w:t>）迎面接力</w:t>
      </w:r>
      <w:r>
        <w:rPr>
          <w:rFonts w:ascii="楷体" w:eastAsia="楷体" w:hAnsi="楷体" w:cs="仿宋_GB2312" w:hint="eastAsia"/>
          <w:sz w:val="28"/>
          <w:szCs w:val="28"/>
        </w:rPr>
        <w:t xml:space="preserve"> </w:t>
      </w:r>
      <w:r>
        <w:rPr>
          <w:rFonts w:ascii="楷体" w:eastAsia="楷体" w:hAnsi="楷体" w:cs="仿宋_GB2312" w:hint="eastAsia"/>
          <w:sz w:val="28"/>
          <w:szCs w:val="28"/>
        </w:rPr>
        <w:t xml:space="preserve"> </w:t>
      </w:r>
    </w:p>
    <w:p w:rsidR="008E76F9" w:rsidRDefault="00D15D16">
      <w:pPr>
        <w:adjustRightInd w:val="0"/>
        <w:snapToGrid w:val="0"/>
        <w:spacing w:line="360" w:lineRule="auto"/>
        <w:ind w:leftChars="266" w:left="559"/>
        <w:jc w:val="left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5</w:t>
      </w:r>
      <w:r>
        <w:rPr>
          <w:rFonts w:ascii="楷体" w:eastAsia="楷体" w:hAnsi="楷体" w:cs="仿宋_GB2312" w:hint="eastAsia"/>
          <w:sz w:val="28"/>
          <w:szCs w:val="28"/>
        </w:rPr>
        <w:t>）</w:t>
      </w:r>
      <w:r>
        <w:rPr>
          <w:rFonts w:ascii="楷体" w:eastAsia="楷体" w:hAnsi="楷体" w:cs="仿宋_GB2312" w:hint="eastAsia"/>
          <w:sz w:val="28"/>
          <w:szCs w:val="28"/>
        </w:rPr>
        <w:t>定点投篮</w:t>
      </w:r>
      <w:r>
        <w:rPr>
          <w:rFonts w:ascii="楷体" w:eastAsia="楷体" w:hAnsi="楷体" w:cs="仿宋_GB2312" w:hint="eastAsia"/>
          <w:sz w:val="28"/>
          <w:szCs w:val="28"/>
        </w:rPr>
        <w:t xml:space="preserve">   </w:t>
      </w: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6</w:t>
      </w:r>
      <w:r>
        <w:rPr>
          <w:rFonts w:ascii="楷体" w:eastAsia="楷体" w:hAnsi="楷体" w:cs="仿宋_GB2312" w:hint="eastAsia"/>
          <w:sz w:val="28"/>
          <w:szCs w:val="28"/>
        </w:rPr>
        <w:t>）投飞镖</w:t>
      </w:r>
      <w:r>
        <w:rPr>
          <w:rFonts w:ascii="楷体" w:eastAsia="楷体" w:hAnsi="楷体" w:cs="仿宋_GB2312" w:hint="eastAsia"/>
          <w:sz w:val="28"/>
          <w:szCs w:val="28"/>
        </w:rPr>
        <w:t xml:space="preserve">  </w:t>
      </w: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7</w:t>
      </w:r>
      <w:r>
        <w:rPr>
          <w:rFonts w:ascii="楷体" w:eastAsia="楷体" w:hAnsi="楷体" w:cs="仿宋_GB2312" w:hint="eastAsia"/>
          <w:sz w:val="28"/>
          <w:szCs w:val="28"/>
        </w:rPr>
        <w:t>）鱼跃龙门</w:t>
      </w:r>
      <w:r>
        <w:rPr>
          <w:rFonts w:ascii="楷体" w:eastAsia="楷体" w:hAnsi="楷体" w:cs="仿宋_GB2312" w:hint="eastAsia"/>
          <w:sz w:val="28"/>
          <w:szCs w:val="28"/>
        </w:rPr>
        <w:t xml:space="preserve"> </w:t>
      </w: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8</w:t>
      </w:r>
      <w:r>
        <w:rPr>
          <w:rFonts w:ascii="楷体" w:eastAsia="楷体" w:hAnsi="楷体" w:cs="仿宋_GB2312" w:hint="eastAsia"/>
          <w:sz w:val="28"/>
          <w:szCs w:val="28"/>
        </w:rPr>
        <w:t>）</w:t>
      </w:r>
      <w:proofErr w:type="gramStart"/>
      <w:r>
        <w:rPr>
          <w:rFonts w:ascii="楷体" w:eastAsia="楷体" w:hAnsi="楷体" w:cs="仿宋_GB2312" w:hint="eastAsia"/>
          <w:sz w:val="28"/>
          <w:szCs w:val="28"/>
        </w:rPr>
        <w:t>鸳鸯背瓜</w:t>
      </w:r>
      <w:proofErr w:type="gramEnd"/>
      <w:r>
        <w:rPr>
          <w:rFonts w:ascii="楷体" w:eastAsia="楷体" w:hAnsi="楷体" w:cs="仿宋_GB2312" w:hint="eastAsia"/>
          <w:sz w:val="28"/>
          <w:szCs w:val="28"/>
        </w:rPr>
        <w:t xml:space="preserve">   </w:t>
      </w: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9</w:t>
      </w:r>
      <w:r>
        <w:rPr>
          <w:rFonts w:ascii="楷体" w:eastAsia="楷体" w:hAnsi="楷体" w:cs="仿宋_GB2312" w:hint="eastAsia"/>
          <w:sz w:val="28"/>
          <w:szCs w:val="28"/>
        </w:rPr>
        <w:t>）</w:t>
      </w:r>
      <w:r>
        <w:rPr>
          <w:rFonts w:ascii="楷体" w:eastAsia="楷体" w:hAnsi="楷体" w:cs="仿宋_GB2312" w:hint="eastAsia"/>
          <w:sz w:val="28"/>
          <w:szCs w:val="28"/>
        </w:rPr>
        <w:t>无敌风火轮</w:t>
      </w:r>
      <w:r>
        <w:rPr>
          <w:rFonts w:ascii="楷体" w:eastAsia="楷体" w:hAnsi="楷体" w:cs="仿宋_GB2312" w:hint="eastAsia"/>
          <w:sz w:val="28"/>
          <w:szCs w:val="28"/>
        </w:rPr>
        <w:t xml:space="preserve"> </w:t>
      </w: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10</w:t>
      </w:r>
      <w:r>
        <w:rPr>
          <w:rFonts w:ascii="楷体" w:eastAsia="楷体" w:hAnsi="楷体" w:cs="仿宋_GB2312" w:hint="eastAsia"/>
          <w:sz w:val="28"/>
          <w:szCs w:val="28"/>
        </w:rPr>
        <w:t>）</w:t>
      </w:r>
      <w:r>
        <w:rPr>
          <w:rFonts w:ascii="楷体" w:eastAsia="楷体" w:hAnsi="楷体" w:cs="仿宋_GB2312" w:hint="eastAsia"/>
          <w:sz w:val="28"/>
          <w:szCs w:val="28"/>
        </w:rPr>
        <w:t>4</w:t>
      </w:r>
      <w:r>
        <w:rPr>
          <w:rFonts w:ascii="楷体" w:eastAsia="楷体" w:hAnsi="楷体" w:cs="仿宋_GB2312" w:hint="eastAsia"/>
          <w:sz w:val="28"/>
          <w:szCs w:val="28"/>
        </w:rPr>
        <w:t>×</w:t>
      </w:r>
      <w:r>
        <w:rPr>
          <w:rFonts w:ascii="楷体" w:eastAsia="楷体" w:hAnsi="楷体" w:cs="仿宋_GB2312" w:hint="eastAsia"/>
          <w:sz w:val="28"/>
          <w:szCs w:val="28"/>
        </w:rPr>
        <w:t>100M</w:t>
      </w:r>
      <w:r>
        <w:rPr>
          <w:rFonts w:ascii="楷体" w:eastAsia="楷体" w:hAnsi="楷体" w:cs="仿宋_GB2312" w:hint="eastAsia"/>
          <w:sz w:val="28"/>
          <w:szCs w:val="28"/>
        </w:rPr>
        <w:t>混合接力</w:t>
      </w:r>
    </w:p>
    <w:p w:rsidR="008E76F9" w:rsidRDefault="00D15D16">
      <w:pPr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b/>
          <w:sz w:val="28"/>
          <w:szCs w:val="28"/>
        </w:rPr>
      </w:pPr>
      <w:r>
        <w:rPr>
          <w:rFonts w:ascii="楷体" w:eastAsia="楷体" w:hAnsi="楷体" w:cs="黑体" w:hint="eastAsia"/>
          <w:b/>
          <w:color w:val="000000"/>
          <w:sz w:val="28"/>
          <w:szCs w:val="28"/>
        </w:rPr>
        <w:lastRenderedPageBreak/>
        <w:t>七、参赛办法</w:t>
      </w: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仿宋_GB2312"/>
          <w:b/>
          <w:color w:val="000000"/>
          <w:sz w:val="28"/>
          <w:szCs w:val="28"/>
        </w:rPr>
      </w:pPr>
      <w:r>
        <w:rPr>
          <w:rFonts w:ascii="楷体" w:eastAsia="楷体" w:hAnsi="楷体" w:cs="楷体_GB2312" w:hint="eastAsia"/>
          <w:color w:val="000000"/>
          <w:kern w:val="0"/>
          <w:sz w:val="28"/>
          <w:szCs w:val="28"/>
        </w:rPr>
        <w:t>（</w:t>
      </w:r>
      <w:r>
        <w:rPr>
          <w:rFonts w:ascii="楷体" w:eastAsia="楷体" w:hAnsi="楷体" w:cs="楷体_GB2312" w:hint="eastAsia"/>
          <w:b/>
          <w:color w:val="000000"/>
          <w:sz w:val="28"/>
          <w:szCs w:val="28"/>
        </w:rPr>
        <w:t>一）学生组</w:t>
      </w:r>
    </w:p>
    <w:p w:rsidR="008E76F9" w:rsidRDefault="00D15D16">
      <w:pPr>
        <w:adjustRightInd w:val="0"/>
        <w:snapToGrid w:val="0"/>
        <w:spacing w:line="360" w:lineRule="auto"/>
        <w:ind w:firstLineChars="200" w:firstLine="562"/>
        <w:rPr>
          <w:rFonts w:ascii="楷体" w:eastAsia="楷体" w:hAnsi="楷体" w:cs="仿宋_GB2312"/>
          <w:b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sz w:val="28"/>
          <w:szCs w:val="28"/>
        </w:rPr>
        <w:t>1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.</w:t>
      </w:r>
      <w:r>
        <w:rPr>
          <w:rFonts w:ascii="楷体" w:eastAsia="楷体" w:hAnsi="楷体" w:cs="仿宋_GB2312" w:hint="eastAsia"/>
          <w:b/>
          <w:color w:val="000000"/>
          <w:sz w:val="28"/>
          <w:szCs w:val="28"/>
        </w:rPr>
        <w:t>参赛条件</w:t>
      </w:r>
    </w:p>
    <w:p w:rsidR="008E76F9" w:rsidRDefault="00D15D16">
      <w:pPr>
        <w:adjustRightInd w:val="0"/>
        <w:snapToGrid w:val="0"/>
        <w:spacing w:line="360" w:lineRule="auto"/>
        <w:ind w:firstLine="675"/>
        <w:rPr>
          <w:rFonts w:ascii="楷体" w:eastAsia="楷体" w:hAnsi="楷体" w:cs="仿宋_GB2312"/>
          <w:bCs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bCs/>
          <w:color w:val="000000"/>
          <w:sz w:val="28"/>
          <w:szCs w:val="28"/>
        </w:rPr>
        <w:t>参赛运动员为广东外语外贸大学南国商学院</w:t>
      </w:r>
      <w:r>
        <w:rPr>
          <w:rFonts w:ascii="楷体" w:eastAsia="楷体" w:hAnsi="楷体" w:cs="仿宋_GB2312" w:hint="eastAsia"/>
          <w:bCs/>
          <w:sz w:val="28"/>
          <w:szCs w:val="28"/>
        </w:rPr>
        <w:t>全日制在校学生</w:t>
      </w:r>
      <w:r>
        <w:rPr>
          <w:rFonts w:ascii="楷体" w:eastAsia="楷体" w:hAnsi="楷体" w:cs="仿宋_GB2312" w:hint="eastAsia"/>
          <w:bCs/>
          <w:color w:val="000000"/>
          <w:sz w:val="28"/>
          <w:szCs w:val="28"/>
        </w:rPr>
        <w:t>。</w:t>
      </w:r>
    </w:p>
    <w:p w:rsidR="008E76F9" w:rsidRDefault="00D15D16">
      <w:pPr>
        <w:adjustRightInd w:val="0"/>
        <w:snapToGrid w:val="0"/>
        <w:spacing w:line="360" w:lineRule="auto"/>
        <w:ind w:left="562"/>
        <w:rPr>
          <w:rFonts w:ascii="楷体" w:eastAsia="楷体" w:hAnsi="楷体" w:cs="仿宋_GB2312"/>
          <w:b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sz w:val="28"/>
          <w:szCs w:val="28"/>
        </w:rPr>
        <w:t>2.</w:t>
      </w:r>
      <w:r>
        <w:rPr>
          <w:rFonts w:ascii="楷体" w:eastAsia="楷体" w:hAnsi="楷体" w:cs="仿宋_GB2312" w:hint="eastAsia"/>
          <w:b/>
          <w:color w:val="000000"/>
          <w:sz w:val="28"/>
          <w:szCs w:val="28"/>
        </w:rPr>
        <w:t>报名规定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）每单位限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报领队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一人（学院党政领导）、教练员二人。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）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所有比赛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项目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（</w:t>
      </w:r>
      <w:proofErr w:type="gramStart"/>
      <w:r>
        <w:rPr>
          <w:rFonts w:ascii="楷体" w:eastAsia="楷体" w:hAnsi="楷体" w:cs="仿宋_GB2312" w:hint="eastAsia"/>
          <w:b/>
          <w:bCs/>
          <w:color w:val="000000"/>
          <w:sz w:val="28"/>
          <w:szCs w:val="28"/>
          <w:u w:val="single"/>
        </w:rPr>
        <w:t>含学生</w:t>
      </w:r>
      <w:proofErr w:type="gramEnd"/>
      <w:r>
        <w:rPr>
          <w:rFonts w:ascii="楷体" w:eastAsia="楷体" w:hAnsi="楷体" w:cs="仿宋_GB2312" w:hint="eastAsia"/>
          <w:b/>
          <w:bCs/>
          <w:color w:val="000000"/>
          <w:sz w:val="28"/>
          <w:szCs w:val="28"/>
          <w:u w:val="single"/>
        </w:rPr>
        <w:t>组趣味比赛项目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）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每单位限报１队。男子竞赛项目每项限报运动员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3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名，女子竞赛项目每项限报运动员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名，每人限报两项。接力项目不受上述限制。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3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）报名参加趣味项目的运动员不得参加其他项目的比赛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,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趣味项目若男生或者女生不足的代表队可由老师补足；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×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×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米接力项目每单位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男女组各限报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一队。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）接力赛（包括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×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×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米、趣味竞赛项目，各单位服装应统一）。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5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）报名人数少于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3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人（队）的项目取消该项目比赛（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编排组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会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提前通知报名单位，可在规程允许的条件下改报项目）。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6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）运动员报名参赛的项目，一经报名不得更改和增报，报名人数超过或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兼项超项者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，编排软件自动去掉超过的人或项目，不再征求报名单位的意见。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7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）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体育部将于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202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5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年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11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6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日（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13:00-17:30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），在体育部办公室统一组织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参加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参加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1500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米及以上比赛项目的运动员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进行心电图检测，请上述参加项目的运动员依时参加体检。逾期则需自行前往相关医院自费完成心电图检测。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在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比赛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检录时，须向裁判员提交于赛前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15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天以内心电图检查正常报告单原件及复印件，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无心电图检测报告或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心电图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检测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报告异常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者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不得参赛。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2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sz w:val="28"/>
          <w:szCs w:val="28"/>
        </w:rPr>
        <w:lastRenderedPageBreak/>
        <w:t>3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.</w:t>
      </w:r>
      <w:r>
        <w:rPr>
          <w:rFonts w:ascii="楷体" w:eastAsia="楷体" w:hAnsi="楷体" w:cs="仿宋_GB2312" w:hint="eastAsia"/>
          <w:b/>
          <w:color w:val="000000"/>
          <w:sz w:val="28"/>
          <w:szCs w:val="28"/>
        </w:rPr>
        <w:t>报名办法</w:t>
      </w:r>
    </w:p>
    <w:p w:rsidR="008E76F9" w:rsidRDefault="00D15D16">
      <w:pPr>
        <w:tabs>
          <w:tab w:val="left" w:pos="8400"/>
        </w:tabs>
        <w:adjustRightInd w:val="0"/>
        <w:snapToGrid w:val="0"/>
        <w:spacing w:line="360" w:lineRule="auto"/>
        <w:ind w:firstLine="570"/>
        <w:rPr>
          <w:rFonts w:ascii="楷体" w:eastAsia="楷体" w:hAnsi="楷体" w:cs="仿宋_GB2312"/>
          <w:color w:val="FF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各单位报名时须在体育部部网站下载统一的电子报名表格（自制表格不受理），按表格要求认真填写和录入各项内容，打印一份并加盖参赛单位公章，于</w:t>
      </w:r>
      <w:r>
        <w:rPr>
          <w:rFonts w:ascii="楷体" w:eastAsia="楷体" w:hAnsi="楷体" w:cs="仿宋_GB2312" w:hint="eastAsia"/>
          <w:b/>
          <w:bCs/>
          <w:sz w:val="28"/>
          <w:szCs w:val="28"/>
        </w:rPr>
        <w:t>202</w:t>
      </w:r>
      <w:r>
        <w:rPr>
          <w:rFonts w:ascii="楷体" w:eastAsia="楷体" w:hAnsi="楷体" w:cs="仿宋_GB2312" w:hint="eastAsia"/>
          <w:b/>
          <w:bCs/>
          <w:sz w:val="28"/>
          <w:szCs w:val="28"/>
        </w:rPr>
        <w:t>5</w:t>
      </w:r>
      <w:r>
        <w:rPr>
          <w:rFonts w:ascii="楷体" w:eastAsia="楷体" w:hAnsi="楷体" w:cs="仿宋_GB2312" w:hint="eastAsia"/>
          <w:b/>
          <w:bCs/>
          <w:sz w:val="28"/>
          <w:szCs w:val="28"/>
        </w:rPr>
        <w:t>年</w:t>
      </w:r>
      <w:r w:rsidR="00B63DC2">
        <w:rPr>
          <w:rFonts w:ascii="楷体" w:eastAsia="楷体" w:hAnsi="楷体" w:cs="仿宋_GB2312" w:hint="eastAsia"/>
          <w:b/>
          <w:bCs/>
          <w:sz w:val="28"/>
          <w:szCs w:val="28"/>
        </w:rPr>
        <w:t>11</w:t>
      </w:r>
      <w:r>
        <w:rPr>
          <w:rFonts w:ascii="楷体" w:eastAsia="楷体" w:hAnsi="楷体" w:cs="仿宋_GB2312" w:hint="eastAsia"/>
          <w:b/>
          <w:bCs/>
          <w:sz w:val="28"/>
          <w:szCs w:val="28"/>
        </w:rPr>
        <w:t>月</w:t>
      </w:r>
      <w:r w:rsidR="00B63DC2">
        <w:rPr>
          <w:rFonts w:ascii="楷体" w:eastAsia="楷体" w:hAnsi="楷体" w:cs="仿宋_GB2312" w:hint="eastAsia"/>
          <w:b/>
          <w:bCs/>
          <w:sz w:val="28"/>
          <w:szCs w:val="28"/>
        </w:rPr>
        <w:t>4</w:t>
      </w:r>
      <w:r>
        <w:rPr>
          <w:rFonts w:ascii="楷体" w:eastAsia="楷体" w:hAnsi="楷体" w:cs="仿宋_GB2312" w:hint="eastAsia"/>
          <w:b/>
          <w:bCs/>
          <w:sz w:val="28"/>
          <w:szCs w:val="28"/>
        </w:rPr>
        <w:t>日</w:t>
      </w:r>
      <w:r>
        <w:rPr>
          <w:rFonts w:ascii="楷体" w:eastAsia="楷体" w:hAnsi="楷体" w:cs="仿宋_GB2312" w:hint="eastAsia"/>
          <w:b/>
          <w:bCs/>
          <w:sz w:val="28"/>
          <w:szCs w:val="28"/>
        </w:rPr>
        <w:t>（星期</w:t>
      </w:r>
      <w:r w:rsidR="00B63DC2">
        <w:rPr>
          <w:rFonts w:ascii="楷体" w:eastAsia="楷体" w:hAnsi="楷体" w:cs="仿宋_GB2312" w:hint="eastAsia"/>
          <w:b/>
          <w:bCs/>
          <w:sz w:val="28"/>
          <w:szCs w:val="28"/>
        </w:rPr>
        <w:t>二</w:t>
      </w:r>
      <w:bookmarkStart w:id="0" w:name="_GoBack"/>
      <w:bookmarkEnd w:id="0"/>
      <w:r>
        <w:rPr>
          <w:rFonts w:ascii="楷体" w:eastAsia="楷体" w:hAnsi="楷体" w:cs="仿宋_GB2312" w:hint="eastAsia"/>
          <w:b/>
          <w:bCs/>
          <w:sz w:val="28"/>
          <w:szCs w:val="28"/>
        </w:rPr>
        <w:t>）</w:t>
      </w:r>
      <w:r>
        <w:rPr>
          <w:rFonts w:ascii="楷体" w:eastAsia="楷体" w:hAnsi="楷体" w:cs="仿宋_GB2312" w:hint="eastAsia"/>
          <w:b/>
          <w:bCs/>
          <w:sz w:val="28"/>
          <w:szCs w:val="28"/>
        </w:rPr>
        <w:t>17:00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前把纸质报名表交至体育部陈接华老师处，</w:t>
      </w:r>
      <w:hyperlink r:id="rId10" w:history="1">
        <w:r>
          <w:rPr>
            <w:rFonts w:ascii="楷体" w:eastAsia="楷体" w:hAnsi="楷体" w:cs="仿宋_GB2312" w:hint="eastAsia"/>
            <w:color w:val="0000FF"/>
            <w:sz w:val="28"/>
            <w:szCs w:val="28"/>
            <w:u w:val="single"/>
          </w:rPr>
          <w:t>同时将电子版的报名表发至邮箱</w:t>
        </w:r>
        <w:r>
          <w:rPr>
            <w:rFonts w:ascii="楷体" w:eastAsia="楷体" w:hAnsi="楷体" w:cs="仿宋_GB2312"/>
            <w:color w:val="0000FF"/>
            <w:sz w:val="28"/>
            <w:szCs w:val="28"/>
            <w:u w:val="single"/>
          </w:rPr>
          <w:t>410062980</w:t>
        </w:r>
        <w:r>
          <w:rPr>
            <w:rFonts w:ascii="楷体" w:eastAsia="楷体" w:hAnsi="楷体" w:cs="宋体" w:hint="eastAsia"/>
            <w:color w:val="0000FF"/>
            <w:sz w:val="28"/>
            <w:szCs w:val="28"/>
            <w:u w:val="single"/>
          </w:rPr>
          <w:t>@</w:t>
        </w:r>
        <w:r>
          <w:rPr>
            <w:rFonts w:ascii="楷体" w:eastAsia="楷体" w:hAnsi="楷体" w:cs="仿宋_GB2312" w:hint="eastAsia"/>
            <w:color w:val="0000FF"/>
            <w:sz w:val="28"/>
            <w:szCs w:val="28"/>
            <w:u w:val="single"/>
          </w:rPr>
          <w:t>qq.com</w:t>
        </w:r>
      </w:hyperlink>
      <w:r>
        <w:rPr>
          <w:rFonts w:ascii="楷体" w:eastAsia="楷体" w:hAnsi="楷体" w:cs="仿宋_GB2312" w:hint="eastAsia"/>
          <w:color w:val="000000"/>
          <w:sz w:val="28"/>
          <w:szCs w:val="28"/>
        </w:rPr>
        <w:t>。逾期报名按弃权处理。纸质报名表与电子报名表必须一致，不一致则以电子报名表为准。报名表一经上交，除经总裁判长同意外，不得随意更改参赛运动员名单和项目。</w:t>
      </w:r>
      <w:r>
        <w:rPr>
          <w:rFonts w:ascii="楷体" w:eastAsia="楷体" w:hAnsi="楷体" w:cs="仿宋_GB2312" w:hint="eastAsia"/>
          <w:color w:val="FF0000"/>
          <w:sz w:val="28"/>
          <w:szCs w:val="28"/>
        </w:rPr>
        <w:t xml:space="preserve">　　</w:t>
      </w:r>
    </w:p>
    <w:p w:rsidR="008E76F9" w:rsidRDefault="00D15D16">
      <w:pPr>
        <w:adjustRightInd w:val="0"/>
        <w:snapToGrid w:val="0"/>
        <w:spacing w:line="360" w:lineRule="auto"/>
        <w:ind w:leftChars="267" w:left="983" w:hangingChars="150" w:hanging="422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sz w:val="28"/>
          <w:szCs w:val="28"/>
        </w:rPr>
        <w:t>（二）教工组</w:t>
      </w:r>
    </w:p>
    <w:p w:rsidR="008E76F9" w:rsidRDefault="00D15D16">
      <w:pPr>
        <w:adjustRightInd w:val="0"/>
        <w:snapToGrid w:val="0"/>
        <w:spacing w:line="360" w:lineRule="auto"/>
        <w:ind w:firstLine="555"/>
        <w:rPr>
          <w:rFonts w:ascii="楷体" w:eastAsia="楷体" w:hAnsi="楷体" w:cs="仿宋_GB2312"/>
          <w:b/>
          <w:sz w:val="28"/>
          <w:szCs w:val="28"/>
        </w:rPr>
      </w:pPr>
      <w:r>
        <w:rPr>
          <w:rFonts w:ascii="楷体" w:eastAsia="楷体" w:hAnsi="楷体" w:cs="仿宋_GB2312" w:hint="eastAsia"/>
          <w:bCs/>
          <w:sz w:val="28"/>
          <w:szCs w:val="28"/>
        </w:rPr>
        <w:t>1.</w:t>
      </w:r>
      <w:r>
        <w:rPr>
          <w:rFonts w:ascii="楷体" w:eastAsia="楷体" w:hAnsi="楷体" w:cs="仿宋_GB2312" w:hint="eastAsia"/>
          <w:bCs/>
          <w:sz w:val="28"/>
          <w:szCs w:val="28"/>
        </w:rPr>
        <w:t>参赛条件：身</w:t>
      </w:r>
      <w:r>
        <w:rPr>
          <w:rFonts w:ascii="楷体" w:eastAsia="楷体" w:hAnsi="楷体" w:cs="仿宋_GB2312" w:hint="eastAsia"/>
          <w:sz w:val="28"/>
          <w:szCs w:val="28"/>
        </w:rPr>
        <w:t>体健康在校在编教职工，以部门工会为单位报名参赛，外教隶属所在单位工会。</w:t>
      </w:r>
    </w:p>
    <w:p w:rsidR="008E76F9" w:rsidRDefault="00D15D16">
      <w:pPr>
        <w:adjustRightInd w:val="0"/>
        <w:snapToGrid w:val="0"/>
        <w:spacing w:line="360" w:lineRule="auto"/>
        <w:ind w:firstLine="585"/>
        <w:rPr>
          <w:rFonts w:ascii="楷体" w:eastAsia="楷体" w:hAnsi="楷体" w:cs="仿宋_GB2312"/>
          <w:bCs/>
          <w:sz w:val="28"/>
          <w:szCs w:val="28"/>
        </w:rPr>
      </w:pPr>
      <w:r>
        <w:rPr>
          <w:rFonts w:ascii="楷体" w:eastAsia="楷体" w:hAnsi="楷体" w:cs="仿宋_GB2312" w:hint="eastAsia"/>
          <w:bCs/>
          <w:sz w:val="28"/>
          <w:szCs w:val="28"/>
        </w:rPr>
        <w:t>2.</w:t>
      </w:r>
      <w:r>
        <w:rPr>
          <w:rFonts w:ascii="楷体" w:eastAsia="楷体" w:hAnsi="楷体" w:cs="仿宋_GB2312" w:hint="eastAsia"/>
          <w:bCs/>
          <w:sz w:val="28"/>
          <w:szCs w:val="28"/>
        </w:rPr>
        <w:t>报名规定：按照项目要求进行报名。报名人数超过规定人数者，从报名表末尾去掉超过的人或项目，不再征求报名单位的意见。</w:t>
      </w: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仿宋_GB2312"/>
          <w:bCs/>
          <w:sz w:val="28"/>
          <w:szCs w:val="28"/>
        </w:rPr>
      </w:pPr>
      <w:r>
        <w:rPr>
          <w:rFonts w:ascii="楷体" w:eastAsia="楷体" w:hAnsi="楷体" w:cs="楷体_GB2312" w:hint="eastAsia"/>
          <w:b/>
          <w:bCs/>
          <w:color w:val="000000"/>
          <w:kern w:val="0"/>
          <w:sz w:val="28"/>
          <w:szCs w:val="28"/>
        </w:rPr>
        <w:t>八、竞赛办法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（一）比赛采用中国田径协会审定的最新《田径竞赛规则》。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（二）运动员比赛号码布由竞赛委员会统一提供。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（三）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不含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米）以下项目进行预、决赛，按预赛成绩取前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8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名参加决赛；如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遇成绩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相等则抽签决定参加决赛人选。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（四）田赛（远度）项目，取参赛者三次试跳最好成绩排序，取前八名进行决赛。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（五）田赛（远度）项目在比赛中必须超过该项目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的起量线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，才开始测量成绩；否则判为该次试跳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失败。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（六）趣味竞赛项目</w:t>
      </w:r>
      <w:r>
        <w:rPr>
          <w:rFonts w:ascii="楷体" w:eastAsia="楷体" w:hAnsi="楷体" w:cs="仿宋_GB2312"/>
          <w:color w:val="000000"/>
          <w:sz w:val="28"/>
          <w:szCs w:val="28"/>
        </w:rPr>
        <w:t>按该项目比赛规则要求进行比赛（每队可报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3</w:t>
      </w:r>
      <w:r>
        <w:rPr>
          <w:rFonts w:ascii="楷体" w:eastAsia="楷体" w:hAnsi="楷体" w:cs="仿宋_GB2312"/>
          <w:color w:val="000000"/>
          <w:sz w:val="28"/>
          <w:szCs w:val="28"/>
        </w:rPr>
        <w:t>名候补人员）。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/>
          <w:color w:val="000000"/>
          <w:sz w:val="28"/>
          <w:szCs w:val="28"/>
        </w:rPr>
        <w:t>（七）教工趣味项目竞赛办法见</w:t>
      </w:r>
      <w:r>
        <w:rPr>
          <w:rFonts w:ascii="楷体" w:eastAsia="楷体" w:hAnsi="楷体" w:cs="仿宋_GB2312"/>
          <w:sz w:val="28"/>
          <w:szCs w:val="28"/>
        </w:rPr>
        <w:t>附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件</w:t>
      </w:r>
      <w:r>
        <w:rPr>
          <w:rFonts w:ascii="楷体" w:eastAsia="楷体" w:hAnsi="楷体" w:cs="仿宋_GB2312" w:hint="eastAsia"/>
          <w:sz w:val="28"/>
          <w:szCs w:val="28"/>
        </w:rPr>
        <w:t>2</w:t>
      </w:r>
      <w:r>
        <w:rPr>
          <w:rFonts w:ascii="楷体" w:eastAsia="楷体" w:hAnsi="楷体" w:cs="仿宋_GB2312"/>
          <w:sz w:val="28"/>
          <w:szCs w:val="28"/>
        </w:rPr>
        <w:t>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lastRenderedPageBreak/>
        <w:t>（八）第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9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届校运会会徽设计大赛设计说明及参赛具体要求详见附件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：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《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第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29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届校运会会徽设计大赛规程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》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。</w:t>
      </w: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仿宋_GB2312"/>
          <w:b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sz w:val="28"/>
          <w:szCs w:val="28"/>
        </w:rPr>
        <w:t>九、计分办法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（一）学生组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1.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各单项前八名按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9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7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6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5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3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计分；学生组参赛人（队）数在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8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人（队）以下的项目，则减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一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录取（如有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8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人（队）参赛，取前七名按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9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7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6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5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3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计分，依此类推）。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2.4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×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米、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×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米接力项目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倍计分，趣味竞赛项目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倍计分。破学校田径运动会最高纪录加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9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分；若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人（队）在该项目比赛中屡破纪录，只加分一次；趣味竞赛项目不设纪录；所有加分计入该组别团体总分。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3.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比赛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名次并列者，得分平均计算并取消下一获奖名次。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4.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学生组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开幕式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入场式</w:t>
      </w:r>
      <w:r>
        <w:rPr>
          <w:rFonts w:ascii="楷体" w:eastAsia="楷体" w:hAnsi="楷体" w:cs="仿宋_GB2312" w:hint="eastAsia"/>
          <w:sz w:val="28"/>
          <w:szCs w:val="28"/>
        </w:rPr>
        <w:t>由</w:t>
      </w:r>
      <w:proofErr w:type="gramEnd"/>
      <w:r>
        <w:rPr>
          <w:rFonts w:ascii="楷体" w:eastAsia="楷体" w:hAnsi="楷体" w:cs="仿宋_GB2312" w:hint="eastAsia"/>
          <w:sz w:val="28"/>
          <w:szCs w:val="28"/>
        </w:rPr>
        <w:t>学校领导及体育运动委员会委员评分，</w:t>
      </w:r>
      <w:r>
        <w:rPr>
          <w:rFonts w:ascii="楷体" w:eastAsia="楷体" w:hAnsi="楷体" w:cs="仿宋_GB2312" w:hint="eastAsia"/>
          <w:sz w:val="28"/>
          <w:szCs w:val="28"/>
        </w:rPr>
        <w:t>取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前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8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名按集体项目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倍计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算获奖队团体总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分。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5</w:t>
      </w:r>
      <w:r>
        <w:rPr>
          <w:rFonts w:ascii="楷体" w:eastAsia="楷体" w:hAnsi="楷体" w:cs="仿宋_GB2312" w:hint="eastAsia"/>
          <w:sz w:val="28"/>
          <w:szCs w:val="28"/>
        </w:rPr>
        <w:t>.</w:t>
      </w:r>
      <w:r>
        <w:rPr>
          <w:rFonts w:ascii="楷体" w:eastAsia="楷体" w:hAnsi="楷体" w:cs="仿宋_GB2312" w:hint="eastAsia"/>
          <w:sz w:val="28"/>
          <w:szCs w:val="28"/>
        </w:rPr>
        <w:t>校运会会徽设计大赛根据获奖等级按</w:t>
      </w:r>
      <w:r>
        <w:rPr>
          <w:rFonts w:ascii="楷体" w:eastAsia="楷体" w:hAnsi="楷体" w:cs="仿宋_GB2312" w:hint="eastAsia"/>
          <w:sz w:val="28"/>
          <w:szCs w:val="28"/>
        </w:rPr>
        <w:t>9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7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6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5</w:t>
      </w:r>
      <w:r>
        <w:rPr>
          <w:rFonts w:ascii="楷体" w:eastAsia="楷体" w:hAnsi="楷体" w:cs="仿宋_GB2312" w:hint="eastAsia"/>
          <w:sz w:val="28"/>
          <w:szCs w:val="28"/>
        </w:rPr>
        <w:t>分记入获奖学院团体总分，且各学院此项累计得分最高不超过</w:t>
      </w:r>
      <w:r>
        <w:rPr>
          <w:rFonts w:ascii="楷体" w:eastAsia="楷体" w:hAnsi="楷体" w:cs="仿宋_GB2312" w:hint="eastAsia"/>
          <w:sz w:val="28"/>
          <w:szCs w:val="28"/>
        </w:rPr>
        <w:t>18</w:t>
      </w:r>
      <w:r>
        <w:rPr>
          <w:rFonts w:ascii="楷体" w:eastAsia="楷体" w:hAnsi="楷体" w:cs="仿宋_GB2312" w:hint="eastAsia"/>
          <w:sz w:val="28"/>
          <w:szCs w:val="28"/>
        </w:rPr>
        <w:t>分。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2"/>
        <w:rPr>
          <w:rFonts w:ascii="楷体" w:eastAsia="楷体" w:hAnsi="楷体" w:cs="楷体_GB2312"/>
          <w:b/>
          <w:sz w:val="28"/>
          <w:szCs w:val="28"/>
        </w:rPr>
      </w:pPr>
      <w:r>
        <w:rPr>
          <w:rFonts w:ascii="楷体" w:eastAsia="楷体" w:hAnsi="楷体" w:cs="楷体_GB2312" w:hint="eastAsia"/>
          <w:b/>
          <w:sz w:val="28"/>
          <w:szCs w:val="28"/>
        </w:rPr>
        <w:t>（二）教工组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1.</w:t>
      </w:r>
      <w:proofErr w:type="gramStart"/>
      <w:r>
        <w:rPr>
          <w:rFonts w:ascii="楷体" w:eastAsia="楷体" w:hAnsi="楷体" w:cs="仿宋_GB2312" w:hint="eastAsia"/>
          <w:sz w:val="28"/>
          <w:szCs w:val="28"/>
        </w:rPr>
        <w:t>各项目按</w:t>
      </w:r>
      <w:r>
        <w:rPr>
          <w:rFonts w:ascii="楷体" w:eastAsia="楷体" w:hAnsi="楷体" w:cs="仿宋_GB2312" w:hint="eastAsia"/>
          <w:sz w:val="28"/>
          <w:szCs w:val="28"/>
        </w:rPr>
        <w:t>20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18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17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16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15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14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13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12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11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10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9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8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7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6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5</w:t>
      </w:r>
      <w:r>
        <w:rPr>
          <w:rFonts w:ascii="楷体" w:eastAsia="楷体" w:hAnsi="楷体" w:cs="仿宋_GB2312" w:hint="eastAsia"/>
          <w:sz w:val="28"/>
          <w:szCs w:val="28"/>
        </w:rPr>
        <w:t>、</w:t>
      </w:r>
      <w:r>
        <w:rPr>
          <w:rFonts w:ascii="楷体" w:eastAsia="楷体" w:hAnsi="楷体" w:cs="仿宋_GB2312" w:hint="eastAsia"/>
          <w:sz w:val="28"/>
          <w:szCs w:val="28"/>
        </w:rPr>
        <w:t>4</w:t>
      </w:r>
      <w:proofErr w:type="gramEnd"/>
      <w:r>
        <w:rPr>
          <w:rFonts w:ascii="楷体" w:eastAsia="楷体" w:hAnsi="楷体" w:cs="仿宋_GB2312" w:hint="eastAsia"/>
          <w:sz w:val="28"/>
          <w:szCs w:val="28"/>
        </w:rPr>
        <w:t>计分，所有项目均设</w:t>
      </w:r>
      <w:r>
        <w:rPr>
          <w:rFonts w:ascii="楷体" w:eastAsia="楷体" w:hAnsi="楷体" w:cs="仿宋_GB2312" w:hint="eastAsia"/>
          <w:sz w:val="28"/>
          <w:szCs w:val="28"/>
        </w:rPr>
        <w:t>10</w:t>
      </w:r>
      <w:r>
        <w:rPr>
          <w:rFonts w:ascii="楷体" w:eastAsia="楷体" w:hAnsi="楷体" w:cs="仿宋_GB2312" w:hint="eastAsia"/>
          <w:sz w:val="28"/>
          <w:szCs w:val="28"/>
        </w:rPr>
        <w:t>分的组织参赛基础分。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2.</w:t>
      </w:r>
      <w:r>
        <w:rPr>
          <w:rFonts w:ascii="楷体" w:eastAsia="楷体" w:hAnsi="楷体" w:cs="仿宋_GB2312" w:hint="eastAsia"/>
          <w:sz w:val="28"/>
          <w:szCs w:val="28"/>
        </w:rPr>
        <w:t>团体总分按部门工会运动员参赛积分和各单项比赛得分的总和计分。</w:t>
      </w:r>
    </w:p>
    <w:p w:rsidR="008E76F9" w:rsidRDefault="00D15D16">
      <w:pPr>
        <w:adjustRightInd w:val="0"/>
        <w:snapToGrid w:val="0"/>
        <w:spacing w:line="360" w:lineRule="auto"/>
        <w:ind w:firstLine="57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3.</w:t>
      </w:r>
      <w:r>
        <w:rPr>
          <w:rFonts w:ascii="楷体" w:eastAsia="楷体" w:hAnsi="楷体" w:cs="仿宋_GB2312" w:hint="eastAsia"/>
          <w:sz w:val="28"/>
          <w:szCs w:val="28"/>
        </w:rPr>
        <w:t>按照团体总分排名进行奖励（若总分相等则按取得第一名多者名次列前，其他依此类推）。</w:t>
      </w:r>
    </w:p>
    <w:p w:rsidR="008E76F9" w:rsidRDefault="008E76F9">
      <w:pPr>
        <w:adjustRightInd w:val="0"/>
        <w:snapToGrid w:val="0"/>
        <w:spacing w:line="360" w:lineRule="auto"/>
        <w:ind w:firstLine="570"/>
        <w:rPr>
          <w:rFonts w:ascii="楷体" w:eastAsia="楷体" w:hAnsi="楷体" w:cs="仿宋_GB2312"/>
          <w:sz w:val="28"/>
          <w:szCs w:val="28"/>
        </w:rPr>
      </w:pPr>
    </w:p>
    <w:p w:rsidR="008E76F9" w:rsidRDefault="008E76F9">
      <w:pPr>
        <w:adjustRightInd w:val="0"/>
        <w:snapToGrid w:val="0"/>
        <w:spacing w:line="360" w:lineRule="auto"/>
        <w:ind w:firstLine="570"/>
        <w:rPr>
          <w:rFonts w:ascii="楷体" w:eastAsia="楷体" w:hAnsi="楷体" w:cs="仿宋_GB2312"/>
          <w:sz w:val="28"/>
          <w:szCs w:val="28"/>
        </w:rPr>
      </w:pP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rPr>
          <w:rFonts w:ascii="楷体" w:eastAsia="楷体" w:hAnsi="楷体" w:cs="仿宋_GB2312"/>
          <w:b/>
          <w:bCs/>
          <w:sz w:val="28"/>
          <w:szCs w:val="28"/>
        </w:rPr>
      </w:pPr>
      <w:r>
        <w:rPr>
          <w:rFonts w:ascii="楷体" w:eastAsia="楷体" w:hAnsi="楷体" w:cs="黑体" w:hint="eastAsia"/>
          <w:b/>
          <w:sz w:val="28"/>
          <w:szCs w:val="28"/>
        </w:rPr>
        <w:lastRenderedPageBreak/>
        <w:t>十、录取名次与奖励</w:t>
      </w:r>
    </w:p>
    <w:p w:rsidR="008E76F9" w:rsidRDefault="00D15D16" w:rsidP="00B63DC2">
      <w:pPr>
        <w:adjustRightInd w:val="0"/>
        <w:snapToGrid w:val="0"/>
        <w:spacing w:beforeLines="20" w:before="62" w:afterLines="20" w:after="62" w:line="360" w:lineRule="auto"/>
        <w:ind w:firstLineChars="200" w:firstLine="562"/>
        <w:rPr>
          <w:rFonts w:ascii="楷体" w:eastAsia="楷体" w:hAnsi="楷体" w:cs="楷体_GB2312"/>
          <w:b/>
          <w:color w:val="000000"/>
          <w:kern w:val="0"/>
          <w:sz w:val="28"/>
          <w:szCs w:val="28"/>
        </w:rPr>
      </w:pPr>
      <w:r>
        <w:rPr>
          <w:rFonts w:ascii="楷体" w:eastAsia="楷体" w:hAnsi="楷体" w:cs="楷体_GB2312" w:hint="eastAsia"/>
          <w:b/>
          <w:color w:val="000000"/>
          <w:kern w:val="0"/>
          <w:sz w:val="28"/>
          <w:szCs w:val="28"/>
        </w:rPr>
        <w:t>（一）学生组</w:t>
      </w:r>
    </w:p>
    <w:p w:rsidR="008E76F9" w:rsidRDefault="00D15D16">
      <w:pPr>
        <w:adjustRightInd w:val="0"/>
        <w:snapToGrid w:val="0"/>
        <w:spacing w:line="360" w:lineRule="auto"/>
        <w:ind w:firstLineChars="200" w:firstLine="562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b/>
          <w:sz w:val="28"/>
          <w:szCs w:val="28"/>
        </w:rPr>
        <w:t>1.</w:t>
      </w:r>
      <w:r>
        <w:rPr>
          <w:rFonts w:ascii="楷体" w:eastAsia="楷体" w:hAnsi="楷体" w:cs="仿宋_GB2312" w:hint="eastAsia"/>
          <w:b/>
          <w:sz w:val="28"/>
          <w:szCs w:val="28"/>
        </w:rPr>
        <w:t>单项奖：</w:t>
      </w:r>
      <w:proofErr w:type="gramStart"/>
      <w:r>
        <w:rPr>
          <w:rFonts w:ascii="楷体" w:eastAsia="楷体" w:hAnsi="楷体" w:cs="仿宋_GB2312" w:hint="eastAsia"/>
          <w:sz w:val="28"/>
          <w:szCs w:val="28"/>
        </w:rPr>
        <w:t>各项目按成绩</w:t>
      </w:r>
      <w:proofErr w:type="gramEnd"/>
      <w:r>
        <w:rPr>
          <w:rFonts w:ascii="楷体" w:eastAsia="楷体" w:hAnsi="楷体" w:cs="仿宋_GB2312" w:hint="eastAsia"/>
          <w:sz w:val="28"/>
          <w:szCs w:val="28"/>
        </w:rPr>
        <w:t>录取前八名，分别给予证书奖励（获前三名的运动队或运动员，在该项目比赛成绩公布后马上进行颁奖；</w:t>
      </w:r>
      <w:r>
        <w:rPr>
          <w:rFonts w:ascii="楷体" w:eastAsia="楷体" w:hAnsi="楷体" w:cs="仿宋_GB2312" w:hint="eastAsia"/>
          <w:sz w:val="28"/>
          <w:szCs w:val="28"/>
        </w:rPr>
        <w:t>4-8</w:t>
      </w:r>
      <w:r>
        <w:rPr>
          <w:rFonts w:ascii="楷体" w:eastAsia="楷体" w:hAnsi="楷体" w:cs="仿宋_GB2312" w:hint="eastAsia"/>
          <w:sz w:val="28"/>
          <w:szCs w:val="28"/>
        </w:rPr>
        <w:t>名奖项在运动会结束后按单位统一领取）。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2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b/>
          <w:sz w:val="28"/>
          <w:szCs w:val="28"/>
        </w:rPr>
        <w:t>2.</w:t>
      </w:r>
      <w:r>
        <w:rPr>
          <w:rFonts w:ascii="楷体" w:eastAsia="楷体" w:hAnsi="楷体" w:cs="仿宋_GB2312" w:hint="eastAsia"/>
          <w:b/>
          <w:sz w:val="28"/>
          <w:szCs w:val="28"/>
        </w:rPr>
        <w:t>团体奖：</w:t>
      </w:r>
      <w:r>
        <w:rPr>
          <w:rFonts w:ascii="楷体" w:eastAsia="楷体" w:hAnsi="楷体" w:cs="仿宋_GB2312" w:hint="eastAsia"/>
          <w:sz w:val="28"/>
          <w:szCs w:val="28"/>
        </w:rPr>
        <w:t>设男子团体和女子团体</w:t>
      </w:r>
      <w:proofErr w:type="gramStart"/>
      <w:r>
        <w:rPr>
          <w:rFonts w:ascii="楷体" w:eastAsia="楷体" w:hAnsi="楷体" w:cs="仿宋_GB2312" w:hint="eastAsia"/>
          <w:sz w:val="28"/>
          <w:szCs w:val="28"/>
        </w:rPr>
        <w:t>总分奖取前三名</w:t>
      </w:r>
      <w:proofErr w:type="gramEnd"/>
      <w:r>
        <w:rPr>
          <w:rFonts w:ascii="楷体" w:eastAsia="楷体" w:hAnsi="楷体" w:cs="仿宋_GB2312" w:hint="eastAsia"/>
          <w:sz w:val="28"/>
          <w:szCs w:val="28"/>
        </w:rPr>
        <w:t>（给予奖杯奖励）；综合团体</w:t>
      </w:r>
      <w:proofErr w:type="gramStart"/>
      <w:r>
        <w:rPr>
          <w:rFonts w:ascii="楷体" w:eastAsia="楷体" w:hAnsi="楷体" w:cs="仿宋_GB2312" w:hint="eastAsia"/>
          <w:sz w:val="28"/>
          <w:szCs w:val="28"/>
        </w:rPr>
        <w:t>总分奖取前</w:t>
      </w:r>
      <w:proofErr w:type="gramEnd"/>
      <w:r>
        <w:rPr>
          <w:rFonts w:ascii="楷体" w:eastAsia="楷体" w:hAnsi="楷体" w:cs="仿宋_GB2312" w:hint="eastAsia"/>
          <w:sz w:val="28"/>
          <w:szCs w:val="28"/>
        </w:rPr>
        <w:t>八名，给予奖杯和奖金奖励（奖金分别为</w:t>
      </w:r>
      <w:r>
        <w:rPr>
          <w:rFonts w:ascii="楷体" w:eastAsia="楷体" w:hAnsi="楷体" w:cs="仿宋_GB2312" w:hint="eastAsia"/>
          <w:sz w:val="28"/>
          <w:szCs w:val="28"/>
        </w:rPr>
        <w:t>1500</w:t>
      </w:r>
      <w:r>
        <w:rPr>
          <w:rFonts w:ascii="楷体" w:eastAsia="楷体" w:hAnsi="楷体" w:cs="仿宋_GB2312" w:hint="eastAsia"/>
          <w:sz w:val="28"/>
          <w:szCs w:val="28"/>
        </w:rPr>
        <w:t>元、</w:t>
      </w:r>
      <w:r>
        <w:rPr>
          <w:rFonts w:ascii="楷体" w:eastAsia="楷体" w:hAnsi="楷体" w:cs="仿宋_GB2312" w:hint="eastAsia"/>
          <w:sz w:val="28"/>
          <w:szCs w:val="28"/>
        </w:rPr>
        <w:t>1300</w:t>
      </w:r>
      <w:r>
        <w:rPr>
          <w:rFonts w:ascii="楷体" w:eastAsia="楷体" w:hAnsi="楷体" w:cs="仿宋_GB2312" w:hint="eastAsia"/>
          <w:sz w:val="28"/>
          <w:szCs w:val="28"/>
        </w:rPr>
        <w:t>元、</w:t>
      </w:r>
      <w:r>
        <w:rPr>
          <w:rFonts w:ascii="楷体" w:eastAsia="楷体" w:hAnsi="楷体" w:cs="仿宋_GB2312" w:hint="eastAsia"/>
          <w:sz w:val="28"/>
          <w:szCs w:val="28"/>
        </w:rPr>
        <w:t>1100</w:t>
      </w:r>
      <w:r>
        <w:rPr>
          <w:rFonts w:ascii="楷体" w:eastAsia="楷体" w:hAnsi="楷体" w:cs="仿宋_GB2312" w:hint="eastAsia"/>
          <w:sz w:val="28"/>
          <w:szCs w:val="28"/>
        </w:rPr>
        <w:t>元、</w:t>
      </w:r>
      <w:r>
        <w:rPr>
          <w:rFonts w:ascii="楷体" w:eastAsia="楷体" w:hAnsi="楷体" w:cs="仿宋_GB2312" w:hint="eastAsia"/>
          <w:sz w:val="28"/>
          <w:szCs w:val="28"/>
        </w:rPr>
        <w:t>1000</w:t>
      </w:r>
      <w:r>
        <w:rPr>
          <w:rFonts w:ascii="楷体" w:eastAsia="楷体" w:hAnsi="楷体" w:cs="仿宋_GB2312" w:hint="eastAsia"/>
          <w:sz w:val="28"/>
          <w:szCs w:val="28"/>
        </w:rPr>
        <w:t>元、</w:t>
      </w:r>
      <w:r>
        <w:rPr>
          <w:rFonts w:ascii="楷体" w:eastAsia="楷体" w:hAnsi="楷体" w:cs="仿宋_GB2312" w:hint="eastAsia"/>
          <w:sz w:val="28"/>
          <w:szCs w:val="28"/>
        </w:rPr>
        <w:t>900</w:t>
      </w:r>
      <w:r>
        <w:rPr>
          <w:rFonts w:ascii="楷体" w:eastAsia="楷体" w:hAnsi="楷体" w:cs="仿宋_GB2312" w:hint="eastAsia"/>
          <w:sz w:val="28"/>
          <w:szCs w:val="28"/>
        </w:rPr>
        <w:t>元、</w:t>
      </w:r>
      <w:r>
        <w:rPr>
          <w:rFonts w:ascii="楷体" w:eastAsia="楷体" w:hAnsi="楷体" w:cs="仿宋_GB2312" w:hint="eastAsia"/>
          <w:sz w:val="28"/>
          <w:szCs w:val="28"/>
        </w:rPr>
        <w:t>800</w:t>
      </w:r>
      <w:r>
        <w:rPr>
          <w:rFonts w:ascii="楷体" w:eastAsia="楷体" w:hAnsi="楷体" w:cs="仿宋_GB2312" w:hint="eastAsia"/>
          <w:sz w:val="28"/>
          <w:szCs w:val="28"/>
        </w:rPr>
        <w:t>元、</w:t>
      </w:r>
      <w:r>
        <w:rPr>
          <w:rFonts w:ascii="楷体" w:eastAsia="楷体" w:hAnsi="楷体" w:cs="仿宋_GB2312" w:hint="eastAsia"/>
          <w:sz w:val="28"/>
          <w:szCs w:val="28"/>
        </w:rPr>
        <w:t>700</w:t>
      </w:r>
      <w:r>
        <w:rPr>
          <w:rFonts w:ascii="楷体" w:eastAsia="楷体" w:hAnsi="楷体" w:cs="仿宋_GB2312" w:hint="eastAsia"/>
          <w:sz w:val="28"/>
          <w:szCs w:val="28"/>
        </w:rPr>
        <w:t>元、</w:t>
      </w:r>
      <w:r>
        <w:rPr>
          <w:rFonts w:ascii="楷体" w:eastAsia="楷体" w:hAnsi="楷体" w:cs="仿宋_GB2312" w:hint="eastAsia"/>
          <w:sz w:val="28"/>
          <w:szCs w:val="28"/>
        </w:rPr>
        <w:t>600</w:t>
      </w:r>
      <w:r>
        <w:rPr>
          <w:rFonts w:ascii="楷体" w:eastAsia="楷体" w:hAnsi="楷体" w:cs="仿宋_GB2312" w:hint="eastAsia"/>
          <w:sz w:val="28"/>
          <w:szCs w:val="28"/>
        </w:rPr>
        <w:t>元），如总分相等则按取得第一名多者名次列前，其他依此类推。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2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b/>
          <w:sz w:val="28"/>
          <w:szCs w:val="28"/>
        </w:rPr>
        <w:t>3.</w:t>
      </w:r>
      <w:r>
        <w:rPr>
          <w:rFonts w:ascii="楷体" w:eastAsia="楷体" w:hAnsi="楷体" w:cs="仿宋_GB2312" w:hint="eastAsia"/>
          <w:b/>
          <w:sz w:val="28"/>
          <w:szCs w:val="28"/>
        </w:rPr>
        <w:t>优秀组织奖：</w:t>
      </w:r>
      <w:r>
        <w:rPr>
          <w:rFonts w:ascii="楷体" w:eastAsia="楷体" w:hAnsi="楷体" w:cs="仿宋_GB2312" w:hint="eastAsia"/>
          <w:sz w:val="28"/>
          <w:szCs w:val="28"/>
        </w:rPr>
        <w:t>校运会设开幕式“优秀组织奖”，奖励前八名。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2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b/>
          <w:sz w:val="28"/>
          <w:szCs w:val="28"/>
        </w:rPr>
        <w:t>4.</w:t>
      </w:r>
      <w:r>
        <w:rPr>
          <w:rFonts w:ascii="楷体" w:eastAsia="楷体" w:hAnsi="楷体" w:cs="仿宋_GB2312" w:hint="eastAsia"/>
          <w:b/>
          <w:sz w:val="28"/>
          <w:szCs w:val="28"/>
        </w:rPr>
        <w:t>破纪录奖：</w:t>
      </w:r>
      <w:r>
        <w:rPr>
          <w:rFonts w:ascii="楷体" w:eastAsia="楷体" w:hAnsi="楷体" w:cs="仿宋_GB2312" w:hint="eastAsia"/>
          <w:sz w:val="28"/>
          <w:szCs w:val="28"/>
        </w:rPr>
        <w:t>凡破学校或以上纪录的运动员给予证书和</w:t>
      </w:r>
      <w:r>
        <w:rPr>
          <w:rFonts w:ascii="楷体" w:eastAsia="楷体" w:hAnsi="楷体" w:cs="仿宋_GB2312" w:hint="eastAsia"/>
          <w:sz w:val="28"/>
          <w:szCs w:val="28"/>
        </w:rPr>
        <w:t>200</w:t>
      </w:r>
      <w:r>
        <w:rPr>
          <w:rFonts w:ascii="楷体" w:eastAsia="楷体" w:hAnsi="楷体" w:cs="仿宋_GB2312" w:hint="eastAsia"/>
          <w:sz w:val="28"/>
          <w:szCs w:val="28"/>
        </w:rPr>
        <w:t>元奖励。</w:t>
      </w:r>
    </w:p>
    <w:p w:rsidR="008E76F9" w:rsidRDefault="00D15D16">
      <w:pPr>
        <w:adjustRightInd w:val="0"/>
        <w:snapToGrid w:val="0"/>
        <w:spacing w:line="360" w:lineRule="auto"/>
        <w:ind w:firstLineChars="200" w:firstLine="562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b/>
          <w:sz w:val="28"/>
          <w:szCs w:val="28"/>
        </w:rPr>
        <w:t>5.</w:t>
      </w:r>
      <w:r>
        <w:rPr>
          <w:rFonts w:ascii="楷体" w:eastAsia="楷体" w:hAnsi="楷体" w:cs="仿宋_GB2312" w:hint="eastAsia"/>
          <w:b/>
          <w:sz w:val="28"/>
          <w:szCs w:val="28"/>
        </w:rPr>
        <w:t>优秀个人奖：</w:t>
      </w:r>
      <w:r>
        <w:rPr>
          <w:rFonts w:ascii="楷体" w:eastAsia="楷体" w:hAnsi="楷体" w:cs="仿宋_GB2312" w:hint="eastAsia"/>
          <w:sz w:val="28"/>
          <w:szCs w:val="28"/>
        </w:rPr>
        <w:t>优秀裁判员和先进工作者（含裁判员、礼仪、广播员、学生会干部和志愿者、仪仗队等）按</w:t>
      </w:r>
      <w:r>
        <w:rPr>
          <w:rFonts w:ascii="楷体" w:eastAsia="楷体" w:hAnsi="楷体" w:cs="仿宋_GB2312" w:hint="eastAsia"/>
          <w:sz w:val="28"/>
          <w:szCs w:val="28"/>
        </w:rPr>
        <w:t>40%</w:t>
      </w:r>
      <w:r>
        <w:rPr>
          <w:rFonts w:ascii="楷体" w:eastAsia="楷体" w:hAnsi="楷体" w:cs="仿宋_GB2312" w:hint="eastAsia"/>
          <w:sz w:val="28"/>
          <w:szCs w:val="28"/>
        </w:rPr>
        <w:t>评选。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2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b/>
          <w:kern w:val="2"/>
          <w:sz w:val="28"/>
          <w:szCs w:val="28"/>
        </w:rPr>
        <w:t>6</w:t>
      </w:r>
      <w:r>
        <w:rPr>
          <w:rFonts w:ascii="楷体" w:eastAsia="楷体" w:hAnsi="楷体" w:cs="仿宋_GB2312" w:hint="eastAsia"/>
          <w:b/>
          <w:kern w:val="2"/>
          <w:sz w:val="28"/>
          <w:szCs w:val="28"/>
        </w:rPr>
        <w:t>.</w:t>
      </w:r>
      <w:r>
        <w:rPr>
          <w:rFonts w:ascii="楷体" w:eastAsia="楷体" w:hAnsi="楷体" w:cs="仿宋_GB2312" w:hint="eastAsia"/>
          <w:b/>
          <w:kern w:val="2"/>
          <w:sz w:val="28"/>
          <w:szCs w:val="28"/>
        </w:rPr>
        <w:t>宣传报道奖：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以学院为单位进行评比，取前八名。（参考投稿数、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入稿率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）</w:t>
      </w:r>
    </w:p>
    <w:p w:rsidR="008E76F9" w:rsidRDefault="00D15D16" w:rsidP="00B63DC2">
      <w:pPr>
        <w:adjustRightInd w:val="0"/>
        <w:snapToGrid w:val="0"/>
        <w:spacing w:beforeLines="20" w:before="62" w:afterLines="20" w:after="62" w:line="360" w:lineRule="auto"/>
        <w:ind w:firstLineChars="200" w:firstLine="562"/>
        <w:rPr>
          <w:rFonts w:ascii="楷体" w:eastAsia="楷体" w:hAnsi="楷体" w:cs="仿宋_GB2312"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sz w:val="28"/>
          <w:szCs w:val="28"/>
        </w:rPr>
        <w:t>7</w:t>
      </w:r>
      <w:r>
        <w:rPr>
          <w:rFonts w:ascii="楷体" w:eastAsia="楷体" w:hAnsi="楷体" w:cs="仿宋_GB2312" w:hint="eastAsia"/>
          <w:b/>
          <w:sz w:val="28"/>
          <w:szCs w:val="28"/>
        </w:rPr>
        <w:t>、体育道德风尚奖：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学生组设“体育道德风尚奖”四名，具体评选标准如下：</w:t>
      </w:r>
    </w:p>
    <w:p w:rsidR="008E76F9" w:rsidRDefault="00D15D16" w:rsidP="00B63DC2">
      <w:pPr>
        <w:adjustRightInd w:val="0"/>
        <w:snapToGrid w:val="0"/>
        <w:spacing w:beforeLines="20" w:before="62" w:afterLines="20" w:after="62" w:line="360" w:lineRule="auto"/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1</w:t>
      </w:r>
      <w:r>
        <w:rPr>
          <w:rFonts w:ascii="楷体" w:eastAsia="楷体" w:hAnsi="楷体" w:cs="仿宋_GB2312" w:hint="eastAsia"/>
          <w:sz w:val="28"/>
          <w:szCs w:val="28"/>
        </w:rPr>
        <w:t>）、参加运动会开幕式、闭幕式的精神面貌以及各项组织宣传工作（</w:t>
      </w:r>
      <w:r>
        <w:rPr>
          <w:rFonts w:ascii="楷体" w:eastAsia="楷体" w:hAnsi="楷体" w:cs="仿宋_GB2312" w:hint="eastAsia"/>
          <w:sz w:val="28"/>
          <w:szCs w:val="28"/>
        </w:rPr>
        <w:t>40%</w:t>
      </w:r>
      <w:r>
        <w:rPr>
          <w:rFonts w:ascii="楷体" w:eastAsia="楷体" w:hAnsi="楷体" w:cs="仿宋_GB2312" w:hint="eastAsia"/>
          <w:sz w:val="28"/>
          <w:szCs w:val="28"/>
        </w:rPr>
        <w:t>）；</w:t>
      </w:r>
    </w:p>
    <w:p w:rsidR="008E76F9" w:rsidRDefault="00D15D16" w:rsidP="00B63DC2">
      <w:pPr>
        <w:adjustRightInd w:val="0"/>
        <w:snapToGrid w:val="0"/>
        <w:spacing w:beforeLines="20" w:before="62" w:afterLines="20" w:after="62" w:line="360" w:lineRule="auto"/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2</w:t>
      </w:r>
      <w:r>
        <w:rPr>
          <w:rFonts w:ascii="楷体" w:eastAsia="楷体" w:hAnsi="楷体" w:cs="仿宋_GB2312" w:hint="eastAsia"/>
          <w:sz w:val="28"/>
          <w:szCs w:val="28"/>
        </w:rPr>
        <w:t>）、大本营的布置及本学院学生的出席率（</w:t>
      </w:r>
      <w:r>
        <w:rPr>
          <w:rFonts w:ascii="楷体" w:eastAsia="楷体" w:hAnsi="楷体" w:cs="仿宋_GB2312" w:hint="eastAsia"/>
          <w:sz w:val="28"/>
          <w:szCs w:val="28"/>
        </w:rPr>
        <w:t>20%</w:t>
      </w:r>
      <w:r>
        <w:rPr>
          <w:rFonts w:ascii="楷体" w:eastAsia="楷体" w:hAnsi="楷体" w:cs="仿宋_GB2312" w:hint="eastAsia"/>
          <w:sz w:val="28"/>
          <w:szCs w:val="28"/>
        </w:rPr>
        <w:t>）；</w:t>
      </w:r>
    </w:p>
    <w:p w:rsidR="008E76F9" w:rsidRDefault="00D15D16" w:rsidP="00B63DC2">
      <w:pPr>
        <w:adjustRightInd w:val="0"/>
        <w:snapToGrid w:val="0"/>
        <w:spacing w:beforeLines="20" w:before="62" w:afterLines="20" w:after="62" w:line="360" w:lineRule="auto"/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3</w:t>
      </w:r>
      <w:r>
        <w:rPr>
          <w:rFonts w:ascii="楷体" w:eastAsia="楷体" w:hAnsi="楷体" w:cs="仿宋_GB2312" w:hint="eastAsia"/>
          <w:sz w:val="28"/>
          <w:szCs w:val="28"/>
        </w:rPr>
        <w:t>）、参赛运动员遵守竞赛规则，服从裁判，勇敢拼搏，文明比赛（</w:t>
      </w:r>
      <w:r>
        <w:rPr>
          <w:rFonts w:ascii="楷体" w:eastAsia="楷体" w:hAnsi="楷体" w:cs="仿宋_GB2312" w:hint="eastAsia"/>
          <w:sz w:val="28"/>
          <w:szCs w:val="28"/>
        </w:rPr>
        <w:t>20%</w:t>
      </w:r>
      <w:r>
        <w:rPr>
          <w:rFonts w:ascii="楷体" w:eastAsia="楷体" w:hAnsi="楷体" w:cs="仿宋_GB2312" w:hint="eastAsia"/>
          <w:sz w:val="28"/>
          <w:szCs w:val="28"/>
        </w:rPr>
        <w:t>）；</w:t>
      </w:r>
    </w:p>
    <w:p w:rsidR="008E76F9" w:rsidRDefault="00D15D16" w:rsidP="00B63DC2">
      <w:pPr>
        <w:adjustRightInd w:val="0"/>
        <w:snapToGrid w:val="0"/>
        <w:spacing w:beforeLines="20" w:before="62" w:afterLines="20" w:after="62" w:line="360" w:lineRule="auto"/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4</w:t>
      </w:r>
      <w:r>
        <w:rPr>
          <w:rFonts w:ascii="楷体" w:eastAsia="楷体" w:hAnsi="楷体" w:cs="仿宋_GB2312" w:hint="eastAsia"/>
          <w:sz w:val="28"/>
          <w:szCs w:val="28"/>
        </w:rPr>
        <w:t>）、非参赛学生能够遵守纪律，服从指挥，做好本单位参赛运动员的服务工作，加油助威气氛热烈（</w:t>
      </w:r>
      <w:r>
        <w:rPr>
          <w:rFonts w:ascii="楷体" w:eastAsia="楷体" w:hAnsi="楷体" w:cs="仿宋_GB2312" w:hint="eastAsia"/>
          <w:sz w:val="28"/>
          <w:szCs w:val="28"/>
        </w:rPr>
        <w:t>20%</w:t>
      </w:r>
      <w:r>
        <w:rPr>
          <w:rFonts w:ascii="楷体" w:eastAsia="楷体" w:hAnsi="楷体" w:cs="仿宋_GB2312" w:hint="eastAsia"/>
          <w:sz w:val="28"/>
          <w:szCs w:val="28"/>
        </w:rPr>
        <w:t>）。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2"/>
        <w:rPr>
          <w:rFonts w:ascii="楷体" w:eastAsia="楷体" w:hAnsi="楷体" w:cs="楷体_GB2312"/>
          <w:b/>
          <w:sz w:val="28"/>
          <w:szCs w:val="28"/>
        </w:rPr>
      </w:pPr>
      <w:r>
        <w:rPr>
          <w:rFonts w:ascii="楷体" w:eastAsia="楷体" w:hAnsi="楷体" w:cs="楷体_GB2312" w:hint="eastAsia"/>
          <w:b/>
          <w:sz w:val="28"/>
          <w:szCs w:val="28"/>
        </w:rPr>
        <w:lastRenderedPageBreak/>
        <w:t>（二）教工组</w:t>
      </w:r>
      <w:r>
        <w:rPr>
          <w:rFonts w:ascii="楷体" w:eastAsia="楷体" w:hAnsi="楷体" w:cs="楷体_GB2312" w:hint="eastAsia"/>
          <w:b/>
          <w:sz w:val="28"/>
          <w:szCs w:val="28"/>
        </w:rPr>
        <w:t xml:space="preserve"> 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楷体" w:eastAsia="楷体" w:hAnsi="楷体" w:cs="楷体_GB2312"/>
          <w:bCs/>
          <w:sz w:val="28"/>
          <w:szCs w:val="28"/>
        </w:rPr>
      </w:pPr>
      <w:r>
        <w:rPr>
          <w:rFonts w:ascii="楷体" w:eastAsia="楷体" w:hAnsi="楷体" w:cs="楷体_GB2312" w:hint="eastAsia"/>
          <w:bCs/>
          <w:sz w:val="28"/>
          <w:szCs w:val="28"/>
        </w:rPr>
        <w:t>1.</w:t>
      </w:r>
      <w:r>
        <w:rPr>
          <w:rFonts w:ascii="楷体" w:eastAsia="楷体" w:hAnsi="楷体" w:cs="楷体_GB2312" w:hint="eastAsia"/>
          <w:bCs/>
          <w:sz w:val="28"/>
          <w:szCs w:val="28"/>
        </w:rPr>
        <w:t>按团体总分排名，奖励前八名。</w:t>
      </w:r>
      <w:r>
        <w:rPr>
          <w:rFonts w:ascii="楷体" w:eastAsia="楷体" w:hAnsi="楷体" w:cs="楷体_GB2312" w:hint="eastAsia"/>
          <w:bCs/>
          <w:sz w:val="28"/>
          <w:szCs w:val="28"/>
        </w:rPr>
        <w:t xml:space="preserve"> 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楷体" w:eastAsia="楷体" w:hAnsi="楷体" w:cs="楷体_GB2312"/>
          <w:bCs/>
          <w:sz w:val="28"/>
          <w:szCs w:val="28"/>
        </w:rPr>
      </w:pPr>
      <w:r>
        <w:rPr>
          <w:rFonts w:ascii="楷体" w:eastAsia="楷体" w:hAnsi="楷体" w:cs="楷体_GB2312" w:hint="eastAsia"/>
          <w:bCs/>
          <w:sz w:val="28"/>
          <w:szCs w:val="28"/>
        </w:rPr>
        <w:t>2.</w:t>
      </w:r>
      <w:r>
        <w:rPr>
          <w:rFonts w:ascii="楷体" w:eastAsia="楷体" w:hAnsi="楷体" w:cs="楷体_GB2312" w:hint="eastAsia"/>
          <w:bCs/>
          <w:sz w:val="28"/>
          <w:szCs w:val="28"/>
        </w:rPr>
        <w:t>体育道德风尚奖六名，奖励牌匾和奖金。</w:t>
      </w:r>
      <w:r>
        <w:rPr>
          <w:rFonts w:ascii="楷体" w:eastAsia="楷体" w:hAnsi="楷体" w:cs="楷体_GB2312" w:hint="eastAsia"/>
          <w:bCs/>
          <w:sz w:val="28"/>
          <w:szCs w:val="28"/>
        </w:rPr>
        <w:t xml:space="preserve"> 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楷体" w:eastAsia="楷体" w:hAnsi="楷体" w:cs="楷体_GB2312"/>
          <w:bCs/>
          <w:sz w:val="28"/>
          <w:szCs w:val="28"/>
        </w:rPr>
      </w:pPr>
      <w:r>
        <w:rPr>
          <w:rFonts w:ascii="楷体" w:eastAsia="楷体" w:hAnsi="楷体" w:cs="楷体_GB2312" w:hint="eastAsia"/>
          <w:bCs/>
          <w:sz w:val="28"/>
          <w:szCs w:val="28"/>
        </w:rPr>
        <w:t>3.</w:t>
      </w:r>
      <w:r>
        <w:rPr>
          <w:rFonts w:ascii="楷体" w:eastAsia="楷体" w:hAnsi="楷体" w:cs="楷体_GB2312" w:hint="eastAsia"/>
          <w:bCs/>
          <w:sz w:val="28"/>
          <w:szCs w:val="28"/>
        </w:rPr>
        <w:t>道德风尚奖评选标准如下：</w:t>
      </w:r>
      <w:r>
        <w:rPr>
          <w:rFonts w:ascii="楷体" w:eastAsia="楷体" w:hAnsi="楷体" w:cs="楷体_GB2312" w:hint="eastAsia"/>
          <w:bCs/>
          <w:sz w:val="28"/>
          <w:szCs w:val="28"/>
        </w:rPr>
        <w:t xml:space="preserve"> 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楷体" w:eastAsia="楷体" w:hAnsi="楷体" w:cs="楷体_GB2312"/>
          <w:bCs/>
          <w:sz w:val="28"/>
          <w:szCs w:val="28"/>
        </w:rPr>
      </w:pPr>
      <w:r>
        <w:rPr>
          <w:rFonts w:ascii="楷体" w:eastAsia="楷体" w:hAnsi="楷体" w:cs="楷体_GB2312" w:hint="eastAsia"/>
          <w:bCs/>
          <w:sz w:val="28"/>
          <w:szCs w:val="28"/>
        </w:rPr>
        <w:t>（</w:t>
      </w:r>
      <w:r>
        <w:rPr>
          <w:rFonts w:ascii="楷体" w:eastAsia="楷体" w:hAnsi="楷体" w:cs="楷体_GB2312" w:hint="eastAsia"/>
          <w:bCs/>
          <w:sz w:val="28"/>
          <w:szCs w:val="28"/>
        </w:rPr>
        <w:t>1</w:t>
      </w:r>
      <w:r>
        <w:rPr>
          <w:rFonts w:ascii="楷体" w:eastAsia="楷体" w:hAnsi="楷体" w:cs="楷体_GB2312" w:hint="eastAsia"/>
          <w:bCs/>
          <w:sz w:val="28"/>
          <w:szCs w:val="28"/>
        </w:rPr>
        <w:t>）开幕式表演饱满热情，统一着装，组织有序。（</w:t>
      </w:r>
      <w:r>
        <w:rPr>
          <w:rFonts w:ascii="楷体" w:eastAsia="楷体" w:hAnsi="楷体" w:cs="楷体_GB2312" w:hint="eastAsia"/>
          <w:bCs/>
          <w:sz w:val="28"/>
          <w:szCs w:val="28"/>
        </w:rPr>
        <w:t>40%</w:t>
      </w:r>
      <w:r>
        <w:rPr>
          <w:rFonts w:ascii="楷体" w:eastAsia="楷体" w:hAnsi="楷体" w:cs="楷体_GB2312" w:hint="eastAsia"/>
          <w:bCs/>
          <w:sz w:val="28"/>
          <w:szCs w:val="28"/>
        </w:rPr>
        <w:t>）</w:t>
      </w:r>
      <w:r>
        <w:rPr>
          <w:rFonts w:ascii="楷体" w:eastAsia="楷体" w:hAnsi="楷体" w:cs="楷体_GB2312" w:hint="eastAsia"/>
          <w:bCs/>
          <w:sz w:val="28"/>
          <w:szCs w:val="28"/>
        </w:rPr>
        <w:t xml:space="preserve"> 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楷体" w:eastAsia="楷体" w:hAnsi="楷体" w:cs="楷体_GB2312"/>
          <w:bCs/>
          <w:sz w:val="28"/>
          <w:szCs w:val="28"/>
        </w:rPr>
      </w:pPr>
      <w:r>
        <w:rPr>
          <w:rFonts w:ascii="楷体" w:eastAsia="楷体" w:hAnsi="楷体" w:cs="楷体_GB2312" w:hint="eastAsia"/>
          <w:bCs/>
          <w:sz w:val="28"/>
          <w:szCs w:val="28"/>
        </w:rPr>
        <w:t>（</w:t>
      </w:r>
      <w:r>
        <w:rPr>
          <w:rFonts w:ascii="楷体" w:eastAsia="楷体" w:hAnsi="楷体" w:cs="楷体_GB2312" w:hint="eastAsia"/>
          <w:bCs/>
          <w:sz w:val="28"/>
          <w:szCs w:val="28"/>
        </w:rPr>
        <w:t>2</w:t>
      </w:r>
      <w:r>
        <w:rPr>
          <w:rFonts w:ascii="楷体" w:eastAsia="楷体" w:hAnsi="楷体" w:cs="楷体_GB2312" w:hint="eastAsia"/>
          <w:bCs/>
          <w:sz w:val="28"/>
          <w:szCs w:val="28"/>
        </w:rPr>
        <w:t>）按要求参加赛前有关会议（领队教练联席会议），遵守竞赛规则，服从裁判，勇敢拼搏，文明比赛，气氛热烈。</w:t>
      </w:r>
      <w:r>
        <w:rPr>
          <w:rFonts w:ascii="楷体" w:eastAsia="楷体" w:hAnsi="楷体" w:cs="楷体_GB2312" w:hint="eastAsia"/>
          <w:bCs/>
          <w:sz w:val="28"/>
          <w:szCs w:val="28"/>
        </w:rPr>
        <w:t xml:space="preserve"> 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楷体" w:eastAsia="楷体" w:hAnsi="楷体" w:cs="楷体_GB2312"/>
          <w:bCs/>
          <w:sz w:val="28"/>
          <w:szCs w:val="28"/>
        </w:rPr>
      </w:pPr>
      <w:r>
        <w:rPr>
          <w:rFonts w:ascii="楷体" w:eastAsia="楷体" w:hAnsi="楷体" w:cs="楷体_GB2312" w:hint="eastAsia"/>
          <w:bCs/>
          <w:sz w:val="28"/>
          <w:szCs w:val="28"/>
        </w:rPr>
        <w:t>（</w:t>
      </w:r>
      <w:r>
        <w:rPr>
          <w:rFonts w:ascii="楷体" w:eastAsia="楷体" w:hAnsi="楷体" w:cs="楷体_GB2312" w:hint="eastAsia"/>
          <w:bCs/>
          <w:sz w:val="28"/>
          <w:szCs w:val="28"/>
        </w:rPr>
        <w:t>3</w:t>
      </w:r>
      <w:r>
        <w:rPr>
          <w:rFonts w:ascii="楷体" w:eastAsia="楷体" w:hAnsi="楷体" w:cs="楷体_GB2312" w:hint="eastAsia"/>
          <w:bCs/>
          <w:sz w:val="28"/>
          <w:szCs w:val="28"/>
        </w:rPr>
        <w:t>）积极参加运动会开幕式和闭幕式。（</w:t>
      </w:r>
      <w:r>
        <w:rPr>
          <w:rFonts w:ascii="楷体" w:eastAsia="楷体" w:hAnsi="楷体" w:cs="楷体_GB2312" w:hint="eastAsia"/>
          <w:bCs/>
          <w:sz w:val="28"/>
          <w:szCs w:val="28"/>
        </w:rPr>
        <w:t>10%</w:t>
      </w:r>
      <w:r>
        <w:rPr>
          <w:rFonts w:ascii="楷体" w:eastAsia="楷体" w:hAnsi="楷体" w:cs="楷体_GB2312" w:hint="eastAsia"/>
          <w:bCs/>
          <w:sz w:val="28"/>
          <w:szCs w:val="28"/>
        </w:rPr>
        <w:t>）</w:t>
      </w:r>
      <w:r>
        <w:rPr>
          <w:rFonts w:ascii="楷体" w:eastAsia="楷体" w:hAnsi="楷体" w:cs="楷体_GB2312" w:hint="eastAsia"/>
          <w:bCs/>
          <w:sz w:val="28"/>
          <w:szCs w:val="28"/>
        </w:rPr>
        <w:t xml:space="preserve"> 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楷体" w:eastAsia="楷体" w:hAnsi="楷体" w:cs="楷体_GB2312"/>
          <w:bCs/>
          <w:sz w:val="28"/>
          <w:szCs w:val="28"/>
        </w:rPr>
      </w:pPr>
      <w:r>
        <w:rPr>
          <w:rFonts w:ascii="楷体" w:eastAsia="楷体" w:hAnsi="楷体" w:cs="楷体_GB2312" w:hint="eastAsia"/>
          <w:bCs/>
          <w:sz w:val="28"/>
          <w:szCs w:val="28"/>
        </w:rPr>
        <w:t>（</w:t>
      </w:r>
      <w:r>
        <w:rPr>
          <w:rFonts w:ascii="楷体" w:eastAsia="楷体" w:hAnsi="楷体" w:cs="楷体_GB2312" w:hint="eastAsia"/>
          <w:bCs/>
          <w:sz w:val="28"/>
          <w:szCs w:val="28"/>
        </w:rPr>
        <w:t>4</w:t>
      </w:r>
      <w:r>
        <w:rPr>
          <w:rFonts w:ascii="楷体" w:eastAsia="楷体" w:hAnsi="楷体" w:cs="楷体_GB2312" w:hint="eastAsia"/>
          <w:bCs/>
          <w:sz w:val="28"/>
          <w:szCs w:val="28"/>
        </w:rPr>
        <w:t>）部门工会教工积极参赛，取得良好的比赛成绩。（</w:t>
      </w:r>
      <w:r>
        <w:rPr>
          <w:rFonts w:ascii="楷体" w:eastAsia="楷体" w:hAnsi="楷体" w:cs="楷体_GB2312" w:hint="eastAsia"/>
          <w:bCs/>
          <w:sz w:val="28"/>
          <w:szCs w:val="28"/>
        </w:rPr>
        <w:t>50%</w:t>
      </w:r>
      <w:r>
        <w:rPr>
          <w:rFonts w:ascii="楷体" w:eastAsia="楷体" w:hAnsi="楷体" w:cs="楷体_GB2312" w:hint="eastAsia"/>
          <w:bCs/>
          <w:sz w:val="28"/>
          <w:szCs w:val="28"/>
        </w:rPr>
        <w:t>）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楷体" w:eastAsia="楷体" w:hAnsi="楷体" w:cs="楷体_GB2312"/>
          <w:bCs/>
          <w:sz w:val="28"/>
          <w:szCs w:val="28"/>
        </w:rPr>
      </w:pPr>
      <w:r>
        <w:rPr>
          <w:rFonts w:ascii="楷体" w:eastAsia="楷体" w:hAnsi="楷体" w:cs="楷体_GB2312" w:hint="eastAsia"/>
          <w:bCs/>
          <w:sz w:val="28"/>
          <w:szCs w:val="28"/>
        </w:rPr>
        <w:t>4.</w:t>
      </w:r>
      <w:r>
        <w:rPr>
          <w:rFonts w:ascii="楷体" w:eastAsia="楷体" w:hAnsi="楷体" w:cs="楷体_GB2312" w:hint="eastAsia"/>
          <w:bCs/>
          <w:sz w:val="28"/>
          <w:szCs w:val="28"/>
        </w:rPr>
        <w:t>有下列情形之一的，取消道德风尚奖评选资格：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楷体" w:eastAsia="楷体" w:hAnsi="楷体" w:cs="楷体_GB2312"/>
          <w:bCs/>
          <w:sz w:val="28"/>
          <w:szCs w:val="28"/>
        </w:rPr>
      </w:pPr>
      <w:r>
        <w:rPr>
          <w:rFonts w:ascii="楷体" w:eastAsia="楷体" w:hAnsi="楷体" w:cs="楷体_GB2312" w:hint="eastAsia"/>
          <w:bCs/>
          <w:sz w:val="28"/>
          <w:szCs w:val="28"/>
        </w:rPr>
        <w:t>（</w:t>
      </w:r>
      <w:r>
        <w:rPr>
          <w:rFonts w:ascii="楷体" w:eastAsia="楷体" w:hAnsi="楷体" w:cs="楷体_GB2312" w:hint="eastAsia"/>
          <w:bCs/>
          <w:sz w:val="28"/>
          <w:szCs w:val="28"/>
        </w:rPr>
        <w:t>1</w:t>
      </w:r>
      <w:r>
        <w:rPr>
          <w:rFonts w:ascii="楷体" w:eastAsia="楷体" w:hAnsi="楷体" w:cs="楷体_GB2312" w:hint="eastAsia"/>
          <w:bCs/>
          <w:sz w:val="28"/>
          <w:szCs w:val="28"/>
        </w:rPr>
        <w:t>）缺席赛前领队教练联系会议或安排学生代替参加。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楷体" w:eastAsia="楷体" w:hAnsi="楷体" w:cs="楷体_GB2312"/>
          <w:bCs/>
          <w:sz w:val="28"/>
          <w:szCs w:val="28"/>
        </w:rPr>
      </w:pPr>
      <w:r>
        <w:rPr>
          <w:rFonts w:ascii="楷体" w:eastAsia="楷体" w:hAnsi="楷体" w:cs="楷体_GB2312" w:hint="eastAsia"/>
          <w:bCs/>
          <w:sz w:val="28"/>
          <w:szCs w:val="28"/>
        </w:rPr>
        <w:t>（</w:t>
      </w:r>
      <w:r>
        <w:rPr>
          <w:rFonts w:ascii="楷体" w:eastAsia="楷体" w:hAnsi="楷体" w:cs="楷体_GB2312" w:hint="eastAsia"/>
          <w:bCs/>
          <w:sz w:val="28"/>
          <w:szCs w:val="28"/>
        </w:rPr>
        <w:t>2</w:t>
      </w:r>
      <w:r>
        <w:rPr>
          <w:rFonts w:ascii="楷体" w:eastAsia="楷体" w:hAnsi="楷体" w:cs="楷体_GB2312" w:hint="eastAsia"/>
          <w:bCs/>
          <w:sz w:val="28"/>
          <w:szCs w:val="28"/>
        </w:rPr>
        <w:t>）在参赛</w:t>
      </w:r>
      <w:proofErr w:type="gramStart"/>
      <w:r>
        <w:rPr>
          <w:rFonts w:ascii="楷体" w:eastAsia="楷体" w:hAnsi="楷体" w:cs="楷体_GB2312" w:hint="eastAsia"/>
          <w:bCs/>
          <w:sz w:val="28"/>
          <w:szCs w:val="28"/>
        </w:rPr>
        <w:t>过程过程</w:t>
      </w:r>
      <w:proofErr w:type="gramEnd"/>
      <w:r>
        <w:rPr>
          <w:rFonts w:ascii="楷体" w:eastAsia="楷体" w:hAnsi="楷体" w:cs="楷体_GB2312" w:hint="eastAsia"/>
          <w:bCs/>
          <w:sz w:val="28"/>
          <w:szCs w:val="28"/>
        </w:rPr>
        <w:t>中，一经发现有弄虚作假、冒名顶替的情</w:t>
      </w:r>
      <w:r>
        <w:rPr>
          <w:rFonts w:ascii="楷体" w:eastAsia="楷体" w:hAnsi="楷体" w:cs="楷体_GB2312" w:hint="eastAsia"/>
          <w:bCs/>
          <w:sz w:val="28"/>
          <w:szCs w:val="28"/>
        </w:rPr>
        <w:t xml:space="preserve"> 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楷体" w:eastAsia="楷体" w:hAnsi="楷体" w:cs="楷体_GB2312"/>
          <w:bCs/>
          <w:sz w:val="28"/>
          <w:szCs w:val="28"/>
        </w:rPr>
      </w:pPr>
      <w:proofErr w:type="gramStart"/>
      <w:r>
        <w:rPr>
          <w:rFonts w:ascii="楷体" w:eastAsia="楷体" w:hAnsi="楷体" w:cs="楷体_GB2312" w:hint="eastAsia"/>
          <w:bCs/>
          <w:sz w:val="28"/>
          <w:szCs w:val="28"/>
        </w:rPr>
        <w:t>况</w:t>
      </w:r>
      <w:proofErr w:type="gramEnd"/>
      <w:r>
        <w:rPr>
          <w:rFonts w:ascii="楷体" w:eastAsia="楷体" w:hAnsi="楷体" w:cs="楷体_GB2312" w:hint="eastAsia"/>
          <w:bCs/>
          <w:sz w:val="28"/>
          <w:szCs w:val="28"/>
        </w:rPr>
        <w:t>，取消参评资格及该项目的比赛成绩。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楷体_GB2312" w:hint="eastAsia"/>
          <w:bCs/>
          <w:sz w:val="28"/>
          <w:szCs w:val="28"/>
        </w:rPr>
        <w:t>（</w:t>
      </w:r>
      <w:r>
        <w:rPr>
          <w:rFonts w:ascii="楷体" w:eastAsia="楷体" w:hAnsi="楷体" w:cs="楷体_GB2312" w:hint="eastAsia"/>
          <w:bCs/>
          <w:sz w:val="28"/>
          <w:szCs w:val="28"/>
        </w:rPr>
        <w:t>3</w:t>
      </w:r>
      <w:r>
        <w:rPr>
          <w:rFonts w:ascii="楷体" w:eastAsia="楷体" w:hAnsi="楷体" w:cs="楷体_GB2312" w:hint="eastAsia"/>
          <w:bCs/>
          <w:sz w:val="28"/>
          <w:szCs w:val="28"/>
        </w:rPr>
        <w:t>）不遵守比赛规则，不尊重裁判员和对方运动员。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rPr>
          <w:rFonts w:ascii="楷体" w:eastAsia="楷体" w:hAnsi="楷体" w:cs="仿宋_GB2312"/>
          <w:b/>
          <w:bCs/>
          <w:color w:val="000000"/>
          <w:sz w:val="28"/>
          <w:szCs w:val="28"/>
        </w:rPr>
      </w:pPr>
      <w:r>
        <w:rPr>
          <w:rFonts w:ascii="楷体" w:eastAsia="楷体" w:hAnsi="楷体" w:cs="黑体" w:hint="eastAsia"/>
          <w:b/>
          <w:color w:val="000000"/>
          <w:sz w:val="28"/>
          <w:szCs w:val="28"/>
        </w:rPr>
        <w:t>十</w:t>
      </w:r>
      <w:r>
        <w:rPr>
          <w:rFonts w:ascii="楷体" w:eastAsia="楷体" w:hAnsi="楷体" w:cs="黑体" w:hint="eastAsia"/>
          <w:b/>
          <w:color w:val="000000"/>
          <w:sz w:val="28"/>
          <w:szCs w:val="28"/>
        </w:rPr>
        <w:t>一</w:t>
      </w:r>
      <w:r>
        <w:rPr>
          <w:rFonts w:ascii="楷体" w:eastAsia="楷体" w:hAnsi="楷体" w:cs="黑体" w:hint="eastAsia"/>
          <w:b/>
          <w:color w:val="000000"/>
          <w:sz w:val="28"/>
          <w:szCs w:val="28"/>
        </w:rPr>
        <w:t>、申诉与抗议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凡对某项比赛的成绩及相关问题的抗议，应在正式宣告该项成绩后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30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分钟内向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仲裁组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提出。申诉应采用书面形式，由领队签名方予受理。</w:t>
      </w:r>
    </w:p>
    <w:p w:rsidR="008E76F9" w:rsidRDefault="00D15D16">
      <w:pPr>
        <w:pStyle w:val="a8"/>
        <w:adjustRightInd w:val="0"/>
        <w:snapToGrid w:val="0"/>
        <w:spacing w:before="0" w:beforeAutospacing="0" w:after="0" w:afterAutospacing="0" w:line="360" w:lineRule="auto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黑体" w:hint="eastAsia"/>
          <w:b/>
          <w:color w:val="000000"/>
          <w:sz w:val="28"/>
          <w:szCs w:val="28"/>
        </w:rPr>
        <w:t>十</w:t>
      </w:r>
      <w:r>
        <w:rPr>
          <w:rFonts w:ascii="楷体" w:eastAsia="楷体" w:hAnsi="楷体" w:cs="黑体" w:hint="eastAsia"/>
          <w:b/>
          <w:color w:val="000000"/>
          <w:sz w:val="28"/>
          <w:szCs w:val="28"/>
        </w:rPr>
        <w:t>二</w:t>
      </w:r>
      <w:r>
        <w:rPr>
          <w:rFonts w:ascii="楷体" w:eastAsia="楷体" w:hAnsi="楷体" w:cs="黑体" w:hint="eastAsia"/>
          <w:b/>
          <w:color w:val="000000"/>
          <w:sz w:val="28"/>
          <w:szCs w:val="28"/>
        </w:rPr>
        <w:t>、本规程由体育运动委员会负责解释。其他未尽事宜，另行通知。</w:t>
      </w:r>
    </w:p>
    <w:p w:rsidR="008E76F9" w:rsidRDefault="008E76F9">
      <w:pPr>
        <w:pStyle w:val="a8"/>
        <w:adjustRightInd w:val="0"/>
        <w:snapToGrid w:val="0"/>
        <w:spacing w:before="0" w:beforeAutospacing="0" w:after="0" w:afterAutospacing="0" w:line="360" w:lineRule="auto"/>
        <w:rPr>
          <w:rFonts w:ascii="楷体" w:eastAsia="楷体" w:hAnsi="楷体" w:cs="仿宋_GB2312"/>
          <w:sz w:val="28"/>
          <w:szCs w:val="28"/>
        </w:rPr>
      </w:pPr>
    </w:p>
    <w:p w:rsidR="008E76F9" w:rsidRDefault="008E76F9">
      <w:pPr>
        <w:pStyle w:val="a8"/>
        <w:adjustRightInd w:val="0"/>
        <w:snapToGrid w:val="0"/>
        <w:spacing w:before="0" w:beforeAutospacing="0" w:after="0" w:afterAutospacing="0" w:line="360" w:lineRule="auto"/>
        <w:rPr>
          <w:rFonts w:ascii="楷体" w:eastAsia="楷体" w:hAnsi="楷体" w:cs="仿宋_GB2312"/>
          <w:sz w:val="28"/>
          <w:szCs w:val="28"/>
        </w:rPr>
      </w:pPr>
    </w:p>
    <w:p w:rsidR="008E76F9" w:rsidRDefault="00D15D16">
      <w:pPr>
        <w:adjustRightInd w:val="0"/>
        <w:snapToGrid w:val="0"/>
        <w:spacing w:line="360" w:lineRule="auto"/>
        <w:ind w:firstLineChars="1600" w:firstLine="4498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广东外语外贸大学南国商学院</w:t>
      </w:r>
    </w:p>
    <w:p w:rsidR="008E76F9" w:rsidRDefault="00D15D16">
      <w:pPr>
        <w:adjustRightInd w:val="0"/>
        <w:snapToGrid w:val="0"/>
        <w:spacing w:line="360" w:lineRule="auto"/>
        <w:ind w:firstLineChars="1900" w:firstLine="5341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体育运动委员会</w:t>
      </w:r>
    </w:p>
    <w:p w:rsidR="008E76F9" w:rsidRDefault="00D15D16">
      <w:pPr>
        <w:adjustRightInd w:val="0"/>
        <w:snapToGrid w:val="0"/>
        <w:spacing w:line="360" w:lineRule="auto"/>
        <w:ind w:firstLineChars="1800" w:firstLine="5060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202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5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年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10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月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17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日</w:t>
      </w:r>
    </w:p>
    <w:p w:rsidR="008E76F9" w:rsidRDefault="008E76F9">
      <w:pPr>
        <w:adjustRightInd w:val="0"/>
        <w:snapToGrid w:val="0"/>
        <w:spacing w:line="360" w:lineRule="auto"/>
        <w:rPr>
          <w:rFonts w:ascii="楷体" w:eastAsia="楷体" w:hAnsi="楷体" w:cs="仿宋_GB2312"/>
          <w:color w:val="000000"/>
          <w:kern w:val="0"/>
          <w:sz w:val="28"/>
          <w:szCs w:val="28"/>
        </w:rPr>
      </w:pP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仿宋_GB2312"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lastRenderedPageBreak/>
        <w:t>附件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1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：</w:t>
      </w:r>
    </w:p>
    <w:p w:rsidR="008E76F9" w:rsidRDefault="00D15D16">
      <w:pPr>
        <w:adjustRightInd w:val="0"/>
        <w:snapToGrid w:val="0"/>
        <w:spacing w:line="360" w:lineRule="auto"/>
        <w:jc w:val="center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第</w:t>
      </w:r>
      <w:r>
        <w:rPr>
          <w:rFonts w:ascii="楷体" w:eastAsia="楷体" w:hAnsi="楷体" w:hint="eastAsia"/>
          <w:b/>
          <w:sz w:val="28"/>
          <w:szCs w:val="28"/>
        </w:rPr>
        <w:t>29</w:t>
      </w:r>
      <w:r>
        <w:rPr>
          <w:rFonts w:ascii="楷体" w:eastAsia="楷体" w:hAnsi="楷体" w:hint="eastAsia"/>
          <w:b/>
          <w:sz w:val="28"/>
          <w:szCs w:val="28"/>
        </w:rPr>
        <w:t>届运动会学生组趣味项目竞赛规则</w:t>
      </w:r>
    </w:p>
    <w:p w:rsidR="008E76F9" w:rsidRDefault="008E76F9">
      <w:pPr>
        <w:adjustRightInd w:val="0"/>
        <w:snapToGrid w:val="0"/>
        <w:spacing w:line="360" w:lineRule="auto"/>
        <w:jc w:val="center"/>
        <w:rPr>
          <w:rFonts w:ascii="楷体" w:eastAsia="楷体" w:hAnsi="楷体"/>
          <w:b/>
          <w:sz w:val="28"/>
          <w:szCs w:val="28"/>
        </w:rPr>
      </w:pPr>
    </w:p>
    <w:p w:rsidR="008E76F9" w:rsidRDefault="008E76F9">
      <w:pPr>
        <w:adjustRightInd w:val="0"/>
        <w:snapToGrid w:val="0"/>
        <w:spacing w:line="360" w:lineRule="auto"/>
        <w:jc w:val="center"/>
        <w:rPr>
          <w:rFonts w:ascii="楷体" w:eastAsia="楷体" w:hAnsi="楷体"/>
          <w:b/>
          <w:sz w:val="28"/>
          <w:szCs w:val="28"/>
        </w:rPr>
      </w:pP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1.</w:t>
      </w:r>
      <w:r>
        <w:rPr>
          <w:rFonts w:ascii="楷体" w:eastAsia="楷体" w:hAnsi="楷体" w:cs="仿宋_GB2312" w:hint="eastAsia"/>
          <w:b/>
          <w:bCs/>
          <w:color w:val="000000"/>
          <w:sz w:val="28"/>
          <w:szCs w:val="28"/>
        </w:rPr>
        <w:t>30</w:t>
      </w:r>
      <w:r>
        <w:rPr>
          <w:rFonts w:ascii="楷体" w:eastAsia="楷体" w:hAnsi="楷体" w:cs="仿宋_GB2312" w:hint="eastAsia"/>
          <w:b/>
          <w:bCs/>
          <w:color w:val="000000"/>
          <w:sz w:val="28"/>
          <w:szCs w:val="28"/>
        </w:rPr>
        <w:t>人×</w:t>
      </w:r>
      <w:r>
        <w:rPr>
          <w:rFonts w:ascii="楷体" w:eastAsia="楷体" w:hAnsi="楷体" w:cs="仿宋_GB2312" w:hint="eastAsia"/>
          <w:b/>
          <w:bCs/>
          <w:color w:val="000000"/>
          <w:sz w:val="28"/>
          <w:szCs w:val="28"/>
        </w:rPr>
        <w:t>60</w:t>
      </w:r>
      <w:r>
        <w:rPr>
          <w:rFonts w:ascii="楷体" w:eastAsia="楷体" w:hAnsi="楷体" w:cs="仿宋_GB2312" w:hint="eastAsia"/>
          <w:b/>
          <w:bCs/>
          <w:color w:val="000000"/>
          <w:sz w:val="28"/>
          <w:szCs w:val="28"/>
        </w:rPr>
        <w:t>米男女混合迎面接力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男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女参赛，顺序不限）。</w:t>
      </w: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比赛办法：</w:t>
      </w: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AdobeSongStd-Light"/>
          <w:b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 xml:space="preserve">    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参赛队员（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男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女）按要求迎面站位，完成交接棒后依次出发，禁止穿钉鞋。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以最后一棒运动员通过终点用时少者名次列前。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2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.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趣味跳绳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比赛方法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 xml:space="preserve">: 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各队选派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 xml:space="preserve">12 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人参赛，其中男生不少于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 xml:space="preserve">4 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人。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 xml:space="preserve">2 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人负责摇绳，其余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 xml:space="preserve">10 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人站成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排。裁判鸣哨比赛即开始，每名队员以成功完成两次连跳视为一次计分，其它参赛队员依此依序轮流进行跳绳。每队两次比赛机会，在限时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3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分钟内以完成两次连跳人数多者队伍为优胜。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b/>
          <w:bCs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kern w:val="0"/>
          <w:sz w:val="28"/>
          <w:szCs w:val="28"/>
        </w:rPr>
        <w:t>3.</w:t>
      </w:r>
      <w:r>
        <w:rPr>
          <w:rFonts w:ascii="楷体" w:eastAsia="楷体" w:hAnsi="楷体" w:cs="仿宋_GB2312" w:hint="eastAsia"/>
          <w:b/>
          <w:bCs/>
          <w:kern w:val="0"/>
          <w:sz w:val="28"/>
          <w:szCs w:val="28"/>
        </w:rPr>
        <w:t>呼啦圈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比赛方法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: (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比赛场地设在足球场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)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每队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15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人（男生不少于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 xml:space="preserve">5 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人，若男女生人数不足可由教师补足），手拉手站立围成一个圈，将呼啦圈套在第一名队员手臂上，比赛开始，队员们通过身体做出各种动作让呼啦圈通过每个队员的身体，当呼啦圈第二次回到第一名队员手臂时计时停止，耗时最少者为胜。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 xml:space="preserve"> 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罚则：脱手一次加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 xml:space="preserve">5 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秒；用手抓</w:t>
      </w:r>
      <w:proofErr w:type="gramStart"/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呼啦圈加</w:t>
      </w:r>
      <w:proofErr w:type="gramEnd"/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 xml:space="preserve">5 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秒。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b/>
          <w:bCs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color w:val="000000"/>
          <w:sz w:val="28"/>
          <w:szCs w:val="28"/>
        </w:rPr>
        <w:t>4.</w:t>
      </w:r>
      <w:r>
        <w:rPr>
          <w:rFonts w:ascii="楷体" w:eastAsia="楷体" w:hAnsi="楷体" w:cs="仿宋_GB2312" w:hint="eastAsia"/>
          <w:b/>
          <w:bCs/>
          <w:color w:val="000000"/>
          <w:sz w:val="28"/>
          <w:szCs w:val="28"/>
        </w:rPr>
        <w:t>10</w:t>
      </w:r>
      <w:r>
        <w:rPr>
          <w:rFonts w:ascii="楷体" w:eastAsia="楷体" w:hAnsi="楷体" w:cs="仿宋_GB2312" w:hint="eastAsia"/>
          <w:b/>
          <w:bCs/>
          <w:color w:val="000000"/>
          <w:sz w:val="28"/>
          <w:szCs w:val="28"/>
        </w:rPr>
        <w:t>×</w:t>
      </w:r>
      <w:r>
        <w:rPr>
          <w:rFonts w:ascii="楷体" w:eastAsia="楷体" w:hAnsi="楷体" w:cs="仿宋_GB2312" w:hint="eastAsia"/>
          <w:b/>
          <w:bCs/>
          <w:color w:val="000000"/>
          <w:sz w:val="28"/>
          <w:szCs w:val="28"/>
        </w:rPr>
        <w:t>400</w:t>
      </w:r>
      <w:r>
        <w:rPr>
          <w:rFonts w:ascii="楷体" w:eastAsia="楷体" w:hAnsi="楷体" w:cs="仿宋_GB2312" w:hint="eastAsia"/>
          <w:b/>
          <w:bCs/>
          <w:color w:val="000000"/>
          <w:sz w:val="28"/>
          <w:szCs w:val="28"/>
        </w:rPr>
        <w:t>米男女混合接力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比赛方法：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参赛队员（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6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女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男），按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4X400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米规则执行，出发顺序不限，禁止穿钉鞋。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以最后一棒运动员通过终点用时少者名次列前。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lastRenderedPageBreak/>
        <w:t>5.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龙卷风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比赛方法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: (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比赛场地设在足球场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)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1.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每队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 xml:space="preserve">20 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人（其中男生不得多于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 xml:space="preserve">5 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人），每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 xml:space="preserve">5 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人为一排。手握横竿进行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60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米绕障碍跑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,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障碍间隔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15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米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,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接力区为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3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米。每组比赛回到终点中间三名队员必须在接力区内离开横竿排回队尾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,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此时横竿经过所有队员脚下再经头上后交下一组。当所有队员进入安全区后下一组出发，总时间最少者获胜。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2.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罚则：从持长杆出发至把长杆放回原位期间队员须保持双手持杆，违者加罚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 xml:space="preserve">5 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秒。如前进过程中碰倒障碍物须将障碍物恢复原状，加罚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 xml:space="preserve">5 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秒。前一组队员未完成进入安全区下一组队员出发加罚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 xml:space="preserve">5 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秒。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(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附场地简略示意图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)</w:t>
      </w:r>
    </w:p>
    <w:p w:rsidR="008E76F9" w:rsidRDefault="008E76F9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color w:val="000000"/>
          <w:kern w:val="0"/>
          <w:sz w:val="28"/>
          <w:szCs w:val="28"/>
        </w:rPr>
      </w:pP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/>
          <w:noProof/>
          <w:sz w:val="28"/>
          <w:szCs w:val="28"/>
        </w:rPr>
        <w:drawing>
          <wp:inline distT="0" distB="0" distL="114300" distR="114300">
            <wp:extent cx="4464050" cy="1287145"/>
            <wp:effectExtent l="0" t="0" r="12700" b="8255"/>
            <wp:docPr id="1" name="图片 1" descr="龙卷风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龙卷风_副本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4050" cy="128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6F9" w:rsidRDefault="008E76F9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</w:p>
    <w:p w:rsidR="008E76F9" w:rsidRDefault="008E76F9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</w:p>
    <w:p w:rsidR="008E76F9" w:rsidRDefault="008E76F9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</w:p>
    <w:p w:rsidR="008E76F9" w:rsidRDefault="008E76F9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</w:p>
    <w:p w:rsidR="008E76F9" w:rsidRDefault="008E76F9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</w:p>
    <w:p w:rsidR="008E76F9" w:rsidRDefault="008E76F9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</w:p>
    <w:p w:rsidR="008E76F9" w:rsidRDefault="008E76F9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</w:p>
    <w:p w:rsidR="008E76F9" w:rsidRDefault="008E76F9">
      <w:pPr>
        <w:adjustRightInd w:val="0"/>
        <w:snapToGrid w:val="0"/>
        <w:spacing w:line="360" w:lineRule="auto"/>
        <w:rPr>
          <w:rFonts w:ascii="楷体" w:eastAsia="楷体" w:hAnsi="楷体" w:cs="仿宋_GB2312"/>
          <w:color w:val="000000"/>
          <w:kern w:val="0"/>
          <w:sz w:val="28"/>
          <w:szCs w:val="28"/>
        </w:rPr>
      </w:pPr>
    </w:p>
    <w:p w:rsidR="008E76F9" w:rsidRDefault="008E76F9">
      <w:pPr>
        <w:adjustRightInd w:val="0"/>
        <w:snapToGrid w:val="0"/>
        <w:spacing w:line="360" w:lineRule="auto"/>
        <w:rPr>
          <w:rFonts w:ascii="楷体" w:eastAsia="楷体" w:hAnsi="楷体" w:cs="仿宋_GB2312"/>
          <w:color w:val="000000"/>
          <w:kern w:val="0"/>
          <w:sz w:val="28"/>
          <w:szCs w:val="28"/>
        </w:rPr>
      </w:pP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仿宋_GB2312"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lastRenderedPageBreak/>
        <w:t>附件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 xml:space="preserve">2 </w:t>
      </w:r>
      <w:r>
        <w:rPr>
          <w:rFonts w:ascii="楷体" w:eastAsia="楷体" w:hAnsi="楷体" w:cs="仿宋_GB2312" w:hint="eastAsia"/>
          <w:color w:val="000000"/>
          <w:kern w:val="0"/>
          <w:sz w:val="28"/>
          <w:szCs w:val="28"/>
        </w:rPr>
        <w:t>：</w:t>
      </w:r>
    </w:p>
    <w:p w:rsidR="008E76F9" w:rsidRDefault="00D15D16">
      <w:pPr>
        <w:adjustRightInd w:val="0"/>
        <w:snapToGrid w:val="0"/>
        <w:spacing w:line="360" w:lineRule="auto"/>
        <w:ind w:firstLineChars="100" w:firstLine="281"/>
        <w:jc w:val="center"/>
        <w:rPr>
          <w:rFonts w:ascii="楷体" w:eastAsia="楷体" w:hAnsi="楷体" w:cs="仿宋_GB2312"/>
          <w:b/>
          <w:bCs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bCs/>
          <w:kern w:val="0"/>
          <w:sz w:val="28"/>
          <w:szCs w:val="28"/>
        </w:rPr>
        <w:t>第</w:t>
      </w:r>
      <w:r>
        <w:rPr>
          <w:rFonts w:ascii="楷体" w:eastAsia="楷体" w:hAnsi="楷体" w:cs="仿宋_GB2312" w:hint="eastAsia"/>
          <w:b/>
          <w:bCs/>
          <w:kern w:val="0"/>
          <w:sz w:val="28"/>
          <w:szCs w:val="28"/>
        </w:rPr>
        <w:t>29</w:t>
      </w:r>
      <w:r>
        <w:rPr>
          <w:rFonts w:ascii="楷体" w:eastAsia="楷体" w:hAnsi="楷体" w:cs="仿宋_GB2312" w:hint="eastAsia"/>
          <w:b/>
          <w:bCs/>
          <w:kern w:val="0"/>
          <w:sz w:val="28"/>
          <w:szCs w:val="28"/>
        </w:rPr>
        <w:t>届运动会教工组趣味项目竞赛规则</w:t>
      </w: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仿宋_GB2312"/>
          <w:b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kern w:val="0"/>
          <w:sz w:val="28"/>
          <w:szCs w:val="28"/>
        </w:rPr>
        <w:t>1.</w:t>
      </w:r>
      <w:r>
        <w:rPr>
          <w:rFonts w:ascii="楷体" w:eastAsia="楷体" w:hAnsi="楷体" w:cs="仿宋_GB2312" w:hint="eastAsia"/>
          <w:b/>
          <w:kern w:val="0"/>
          <w:sz w:val="28"/>
          <w:szCs w:val="28"/>
        </w:rPr>
        <w:t>趣味跳绳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）各队选派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12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人参赛，其中男运动员不少于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 xml:space="preserve">4 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人。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2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 xml:space="preserve">2 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名参赛队员负责摇绳，其余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10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名参赛队员站成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排。裁判鸣哨比赛即开始，每名队员以成功完成两次连跳视为一次计分，其它参赛队员依此依序轮流进行跳绳。</w:t>
      </w:r>
    </w:p>
    <w:p w:rsidR="008E76F9" w:rsidRDefault="00D15D1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3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）每队两次比赛机会，在限时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3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分钟内以完成两次连跳人数多者队伍为优胜。</w:t>
      </w: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仿宋_GB2312"/>
          <w:b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kern w:val="0"/>
          <w:sz w:val="28"/>
          <w:szCs w:val="28"/>
        </w:rPr>
        <w:t>2.</w:t>
      </w:r>
      <w:r>
        <w:rPr>
          <w:rFonts w:ascii="楷体" w:eastAsia="楷体" w:hAnsi="楷体" w:cs="仿宋_GB2312" w:hint="eastAsia"/>
          <w:b/>
          <w:kern w:val="0"/>
          <w:sz w:val="28"/>
          <w:szCs w:val="28"/>
        </w:rPr>
        <w:t>呼啦圈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）每队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12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人，男女不限。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2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）参赛队员手拉手围成一个圆圈，当呼啦圈套在裁判指定的队员手臂上时比赛即为开始，参赛队员们通过各种动作让呼啦圈依次通过每个队员的身体，当呼啦</w:t>
      </w:r>
      <w:proofErr w:type="gramStart"/>
      <w:r>
        <w:rPr>
          <w:rFonts w:ascii="楷体" w:eastAsia="楷体" w:hAnsi="楷体" w:cs="仿宋_GB2312" w:hint="eastAsia"/>
          <w:kern w:val="0"/>
          <w:sz w:val="28"/>
          <w:szCs w:val="28"/>
        </w:rPr>
        <w:t>圈再次</w:t>
      </w:r>
      <w:proofErr w:type="gramEnd"/>
      <w:r>
        <w:rPr>
          <w:rFonts w:ascii="楷体" w:eastAsia="楷体" w:hAnsi="楷体" w:cs="仿宋_GB2312" w:hint="eastAsia"/>
          <w:kern w:val="0"/>
          <w:sz w:val="28"/>
          <w:szCs w:val="28"/>
        </w:rPr>
        <w:t>回到起始队员手臂时，比赛计时停止，耗时最少者为胜。</w:t>
      </w:r>
    </w:p>
    <w:p w:rsidR="008E76F9" w:rsidRDefault="00D15D16">
      <w:pPr>
        <w:adjustRightInd w:val="0"/>
        <w:snapToGrid w:val="0"/>
        <w:spacing w:line="360" w:lineRule="auto"/>
        <w:ind w:firstLine="645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3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）计分规则：参赛过程中，参赛队员必须始终保持手拉手的初始状态，出现如下情况即视为犯规并累积处罚：每脱手一次加时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5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秒；每用手抓呼啦圈一次加时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5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秒。</w:t>
      </w: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仿宋_GB2312"/>
          <w:b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kern w:val="0"/>
          <w:sz w:val="28"/>
          <w:szCs w:val="28"/>
        </w:rPr>
        <w:t>3.</w:t>
      </w:r>
      <w:r>
        <w:rPr>
          <w:rFonts w:ascii="楷体" w:eastAsia="楷体" w:hAnsi="楷体" w:cs="仿宋_GB2312" w:hint="eastAsia"/>
          <w:b/>
          <w:kern w:val="0"/>
          <w:sz w:val="28"/>
          <w:szCs w:val="28"/>
        </w:rPr>
        <w:t>珠行万里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）每队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12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人参赛，男女不限。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2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）整个团队每个队员手拿一根半圆形的球槽，将球连续传动（滚动）到下一个队员的球槽中，并迅速地排到队伍的末端，继续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传送前方队员传来的球，直到</w:t>
      </w:r>
      <w:proofErr w:type="gramStart"/>
      <w:r>
        <w:rPr>
          <w:rFonts w:ascii="楷体" w:eastAsia="楷体" w:hAnsi="楷体" w:cs="仿宋_GB2312" w:hint="eastAsia"/>
          <w:kern w:val="0"/>
          <w:sz w:val="28"/>
          <w:szCs w:val="28"/>
        </w:rPr>
        <w:t>球安全</w:t>
      </w:r>
      <w:proofErr w:type="gramEnd"/>
      <w:r>
        <w:rPr>
          <w:rFonts w:ascii="楷体" w:eastAsia="楷体" w:hAnsi="楷体" w:cs="仿宋_GB2312" w:hint="eastAsia"/>
          <w:kern w:val="0"/>
          <w:sz w:val="28"/>
          <w:szCs w:val="28"/>
        </w:rPr>
        <w:t>的到达指定的目的地为止。按比赛完成时间少者获胜。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3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）所有参赛队员的手禁止触碰球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 xml:space="preserve"> 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，选出一名放球的队友，</w:t>
      </w:r>
      <w:proofErr w:type="gramStart"/>
      <w:r>
        <w:rPr>
          <w:rFonts w:ascii="楷体" w:eastAsia="楷体" w:hAnsi="楷体" w:cs="仿宋_GB2312" w:hint="eastAsia"/>
          <w:kern w:val="0"/>
          <w:sz w:val="28"/>
          <w:szCs w:val="28"/>
        </w:rPr>
        <w:t>如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lastRenderedPageBreak/>
        <w:t>球掉地</w:t>
      </w:r>
      <w:proofErr w:type="gramEnd"/>
      <w:r>
        <w:rPr>
          <w:rFonts w:ascii="楷体" w:eastAsia="楷体" w:hAnsi="楷体" w:cs="仿宋_GB2312" w:hint="eastAsia"/>
          <w:kern w:val="0"/>
          <w:sz w:val="28"/>
          <w:szCs w:val="28"/>
        </w:rPr>
        <w:t>只能允许放球的那个人来捡起，同时回到起点重新放球开始。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 xml:space="preserve"> 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4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）参赛队员每人只能拿一根球槽。运球的顺序每位队友交替进行，不允许堵住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PVC</w:t>
      </w:r>
      <w:proofErr w:type="gramStart"/>
      <w:r>
        <w:rPr>
          <w:rFonts w:ascii="楷体" w:eastAsia="楷体" w:hAnsi="楷体" w:cs="仿宋_GB2312" w:hint="eastAsia"/>
          <w:kern w:val="0"/>
          <w:sz w:val="28"/>
          <w:szCs w:val="28"/>
        </w:rPr>
        <w:t>管尾和</w:t>
      </w:r>
      <w:proofErr w:type="gramEnd"/>
      <w:r>
        <w:rPr>
          <w:rFonts w:ascii="楷体" w:eastAsia="楷体" w:hAnsi="楷体" w:cs="仿宋_GB2312" w:hint="eastAsia"/>
          <w:kern w:val="0"/>
          <w:sz w:val="28"/>
          <w:szCs w:val="28"/>
        </w:rPr>
        <w:t>管头进行跑动。</w:t>
      </w:r>
    </w:p>
    <w:p w:rsidR="008E76F9" w:rsidRDefault="00D15D16">
      <w:pPr>
        <w:pStyle w:val="p0"/>
        <w:adjustRightInd w:val="0"/>
        <w:snapToGrid w:val="0"/>
        <w:spacing w:line="360" w:lineRule="auto"/>
        <w:rPr>
          <w:rFonts w:ascii="楷体" w:eastAsia="楷体" w:hAnsi="楷体" w:cs="仿宋_GB2312"/>
          <w:b/>
          <w:kern w:val="2"/>
          <w:sz w:val="28"/>
          <w:szCs w:val="28"/>
        </w:rPr>
      </w:pPr>
      <w:r>
        <w:rPr>
          <w:rFonts w:ascii="楷体" w:eastAsia="楷体" w:hAnsi="楷体" w:cs="仿宋_GB2312" w:hint="eastAsia"/>
          <w:b/>
          <w:sz w:val="28"/>
          <w:szCs w:val="28"/>
        </w:rPr>
        <w:t>4.</w:t>
      </w:r>
      <w:r>
        <w:rPr>
          <w:rFonts w:ascii="楷体" w:eastAsia="楷体" w:hAnsi="楷体" w:cs="仿宋_GB2312" w:hint="eastAsia"/>
          <w:b/>
          <w:kern w:val="2"/>
          <w:sz w:val="28"/>
          <w:szCs w:val="28"/>
        </w:rPr>
        <w:t>迎面接力：</w:t>
      </w:r>
    </w:p>
    <w:p w:rsidR="008E76F9" w:rsidRDefault="00D15D16">
      <w:pPr>
        <w:pStyle w:val="p0"/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12</w:t>
      </w:r>
      <w:r>
        <w:rPr>
          <w:rFonts w:ascii="楷体" w:eastAsia="楷体" w:hAnsi="楷体" w:cs="仿宋_GB2312" w:hint="eastAsia"/>
          <w:sz w:val="28"/>
          <w:szCs w:val="28"/>
        </w:rPr>
        <w:t>人×</w:t>
      </w:r>
      <w:r>
        <w:rPr>
          <w:rFonts w:ascii="楷体" w:eastAsia="楷体" w:hAnsi="楷体" w:cs="仿宋_GB2312" w:hint="eastAsia"/>
          <w:sz w:val="28"/>
          <w:szCs w:val="28"/>
        </w:rPr>
        <w:t>60</w:t>
      </w:r>
      <w:r>
        <w:rPr>
          <w:rFonts w:ascii="楷体" w:eastAsia="楷体" w:hAnsi="楷体" w:cs="仿宋_GB2312" w:hint="eastAsia"/>
          <w:sz w:val="28"/>
          <w:szCs w:val="28"/>
        </w:rPr>
        <w:t>米男女混合迎面接力（至少</w:t>
      </w:r>
      <w:r>
        <w:rPr>
          <w:rFonts w:ascii="楷体" w:eastAsia="楷体" w:hAnsi="楷体" w:cs="仿宋_GB2312" w:hint="eastAsia"/>
          <w:sz w:val="28"/>
          <w:szCs w:val="28"/>
        </w:rPr>
        <w:t>3</w:t>
      </w:r>
      <w:r>
        <w:rPr>
          <w:rFonts w:ascii="楷体" w:eastAsia="楷体" w:hAnsi="楷体" w:cs="仿宋_GB2312" w:hint="eastAsia"/>
          <w:sz w:val="28"/>
          <w:szCs w:val="28"/>
        </w:rPr>
        <w:t>名女老师），每少</w:t>
      </w:r>
      <w:r>
        <w:rPr>
          <w:rFonts w:ascii="楷体" w:eastAsia="楷体" w:hAnsi="楷体" w:cs="仿宋_GB2312" w:hint="eastAsia"/>
          <w:sz w:val="28"/>
          <w:szCs w:val="28"/>
        </w:rPr>
        <w:t>1</w:t>
      </w:r>
      <w:r>
        <w:rPr>
          <w:rFonts w:ascii="楷体" w:eastAsia="楷体" w:hAnsi="楷体" w:cs="仿宋_GB2312" w:hint="eastAsia"/>
          <w:sz w:val="28"/>
          <w:szCs w:val="28"/>
        </w:rPr>
        <w:t>名女老师增加</w:t>
      </w:r>
      <w:r>
        <w:rPr>
          <w:rFonts w:ascii="楷体" w:eastAsia="楷体" w:hAnsi="楷体" w:cs="仿宋_GB2312" w:hint="eastAsia"/>
          <w:sz w:val="28"/>
          <w:szCs w:val="28"/>
        </w:rPr>
        <w:t>1</w:t>
      </w:r>
      <w:r>
        <w:rPr>
          <w:rFonts w:ascii="楷体" w:eastAsia="楷体" w:hAnsi="楷体" w:cs="仿宋_GB2312" w:hint="eastAsia"/>
          <w:sz w:val="28"/>
          <w:szCs w:val="28"/>
        </w:rPr>
        <w:t>秒，最终按时间排名（运动员年龄不超过</w:t>
      </w:r>
      <w:r>
        <w:rPr>
          <w:rFonts w:ascii="楷体" w:eastAsia="楷体" w:hAnsi="楷体" w:cs="仿宋_GB2312" w:hint="eastAsia"/>
          <w:sz w:val="28"/>
          <w:szCs w:val="28"/>
        </w:rPr>
        <w:t>60</w:t>
      </w:r>
      <w:r>
        <w:rPr>
          <w:rFonts w:ascii="楷体" w:eastAsia="楷体" w:hAnsi="楷体" w:cs="仿宋_GB2312" w:hint="eastAsia"/>
          <w:sz w:val="28"/>
          <w:szCs w:val="28"/>
        </w:rPr>
        <w:t>周岁）。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rPr>
          <w:rFonts w:ascii="楷体" w:eastAsia="楷体" w:hAnsi="楷体" w:cs="仿宋_GB2312"/>
          <w:b/>
          <w:sz w:val="28"/>
          <w:szCs w:val="28"/>
        </w:rPr>
      </w:pPr>
      <w:r>
        <w:rPr>
          <w:rFonts w:ascii="楷体" w:eastAsia="楷体" w:hAnsi="楷体" w:cs="仿宋_GB2312" w:hint="eastAsia"/>
          <w:b/>
          <w:sz w:val="28"/>
          <w:szCs w:val="28"/>
        </w:rPr>
        <w:t>5.4</w:t>
      </w:r>
      <w:r>
        <w:rPr>
          <w:rFonts w:ascii="楷体" w:eastAsia="楷体" w:hAnsi="楷体" w:cs="仿宋_GB2312" w:hint="eastAsia"/>
          <w:b/>
          <w:sz w:val="28"/>
          <w:szCs w:val="28"/>
        </w:rPr>
        <w:t>×</w:t>
      </w:r>
      <w:r>
        <w:rPr>
          <w:rFonts w:ascii="楷体" w:eastAsia="楷体" w:hAnsi="楷体" w:cs="仿宋_GB2312" w:hint="eastAsia"/>
          <w:b/>
          <w:sz w:val="28"/>
          <w:szCs w:val="28"/>
        </w:rPr>
        <w:t>100M</w:t>
      </w:r>
      <w:r>
        <w:rPr>
          <w:rFonts w:ascii="楷体" w:eastAsia="楷体" w:hAnsi="楷体" w:cs="仿宋_GB2312" w:hint="eastAsia"/>
          <w:b/>
          <w:sz w:val="28"/>
          <w:szCs w:val="28"/>
        </w:rPr>
        <w:t>混合接力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1</w:t>
      </w:r>
      <w:r>
        <w:rPr>
          <w:rFonts w:ascii="楷体" w:eastAsia="楷体" w:hAnsi="楷体" w:cs="仿宋_GB2312" w:hint="eastAsia"/>
          <w:sz w:val="28"/>
          <w:szCs w:val="28"/>
        </w:rPr>
        <w:t>）每部门工会限报一支参赛队，男运动员≤</w:t>
      </w:r>
      <w:r>
        <w:rPr>
          <w:rFonts w:ascii="楷体" w:eastAsia="楷体" w:hAnsi="楷体" w:cs="仿宋_GB2312" w:hint="eastAsia"/>
          <w:sz w:val="28"/>
          <w:szCs w:val="28"/>
        </w:rPr>
        <w:t>2</w:t>
      </w:r>
      <w:r>
        <w:rPr>
          <w:rFonts w:ascii="楷体" w:eastAsia="楷体" w:hAnsi="楷体" w:cs="仿宋_GB2312" w:hint="eastAsia"/>
          <w:sz w:val="28"/>
          <w:szCs w:val="28"/>
        </w:rPr>
        <w:t>人，接力顺序女</w:t>
      </w:r>
      <w:r>
        <w:rPr>
          <w:rFonts w:ascii="楷体" w:eastAsia="楷体" w:hAnsi="楷体" w:cs="仿宋_GB2312" w:hint="eastAsia"/>
          <w:sz w:val="28"/>
          <w:szCs w:val="28"/>
        </w:rPr>
        <w:t>-</w:t>
      </w:r>
      <w:r>
        <w:rPr>
          <w:rFonts w:ascii="楷体" w:eastAsia="楷体" w:hAnsi="楷体" w:cs="仿宋_GB2312" w:hint="eastAsia"/>
          <w:sz w:val="28"/>
          <w:szCs w:val="28"/>
        </w:rPr>
        <w:t>男</w:t>
      </w:r>
      <w:r>
        <w:rPr>
          <w:rFonts w:ascii="楷体" w:eastAsia="楷体" w:hAnsi="楷体" w:cs="仿宋_GB2312" w:hint="eastAsia"/>
          <w:sz w:val="28"/>
          <w:szCs w:val="28"/>
        </w:rPr>
        <w:t>(</w:t>
      </w:r>
      <w:r>
        <w:rPr>
          <w:rFonts w:ascii="楷体" w:eastAsia="楷体" w:hAnsi="楷体" w:cs="仿宋_GB2312" w:hint="eastAsia"/>
          <w:sz w:val="28"/>
          <w:szCs w:val="28"/>
        </w:rPr>
        <w:t>女</w:t>
      </w:r>
      <w:r>
        <w:rPr>
          <w:rFonts w:ascii="楷体" w:eastAsia="楷体" w:hAnsi="楷体" w:cs="仿宋_GB2312" w:hint="eastAsia"/>
          <w:sz w:val="28"/>
          <w:szCs w:val="28"/>
        </w:rPr>
        <w:t>)-</w:t>
      </w:r>
      <w:r>
        <w:rPr>
          <w:rFonts w:ascii="楷体" w:eastAsia="楷体" w:hAnsi="楷体" w:cs="仿宋_GB2312" w:hint="eastAsia"/>
          <w:sz w:val="28"/>
          <w:szCs w:val="28"/>
        </w:rPr>
        <w:t>女</w:t>
      </w:r>
      <w:r>
        <w:rPr>
          <w:rFonts w:ascii="楷体" w:eastAsia="楷体" w:hAnsi="楷体" w:cs="仿宋_GB2312" w:hint="eastAsia"/>
          <w:sz w:val="28"/>
          <w:szCs w:val="28"/>
        </w:rPr>
        <w:t>-</w:t>
      </w:r>
      <w:r>
        <w:rPr>
          <w:rFonts w:ascii="楷体" w:eastAsia="楷体" w:hAnsi="楷体" w:cs="仿宋_GB2312" w:hint="eastAsia"/>
          <w:sz w:val="28"/>
          <w:szCs w:val="28"/>
        </w:rPr>
        <w:t>男。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2</w:t>
      </w:r>
      <w:r>
        <w:rPr>
          <w:rFonts w:ascii="楷体" w:eastAsia="楷体" w:hAnsi="楷体" w:cs="仿宋_GB2312" w:hint="eastAsia"/>
          <w:sz w:val="28"/>
          <w:szCs w:val="28"/>
        </w:rPr>
        <w:t>）采用一次决赛的方法，按决赛完成时间少者获胜。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运动员年龄不超过</w:t>
      </w:r>
      <w:r>
        <w:rPr>
          <w:rFonts w:ascii="楷体" w:eastAsia="楷体" w:hAnsi="楷体" w:cs="仿宋_GB2312" w:hint="eastAsia"/>
          <w:sz w:val="28"/>
          <w:szCs w:val="28"/>
        </w:rPr>
        <w:t>60</w:t>
      </w:r>
      <w:r>
        <w:rPr>
          <w:rFonts w:ascii="楷体" w:eastAsia="楷体" w:hAnsi="楷体" w:cs="仿宋_GB2312" w:hint="eastAsia"/>
          <w:sz w:val="28"/>
          <w:szCs w:val="28"/>
        </w:rPr>
        <w:t>周岁）。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rPr>
          <w:rFonts w:ascii="楷体" w:eastAsia="楷体" w:hAnsi="楷体" w:cs="仿宋_GB2312"/>
          <w:b/>
          <w:sz w:val="28"/>
          <w:szCs w:val="28"/>
        </w:rPr>
      </w:pPr>
      <w:r>
        <w:rPr>
          <w:rFonts w:ascii="楷体" w:eastAsia="楷体" w:hAnsi="楷体" w:cs="仿宋_GB2312" w:hint="eastAsia"/>
          <w:b/>
          <w:sz w:val="28"/>
          <w:szCs w:val="28"/>
        </w:rPr>
        <w:t>6.</w:t>
      </w:r>
      <w:r>
        <w:rPr>
          <w:rFonts w:ascii="楷体" w:eastAsia="楷体" w:hAnsi="楷体" w:cs="仿宋_GB2312" w:hint="eastAsia"/>
          <w:b/>
          <w:sz w:val="28"/>
          <w:szCs w:val="28"/>
        </w:rPr>
        <w:t>投飞镖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1</w:t>
      </w:r>
      <w:r>
        <w:rPr>
          <w:rFonts w:ascii="楷体" w:eastAsia="楷体" w:hAnsi="楷体" w:cs="仿宋_GB2312" w:hint="eastAsia"/>
          <w:sz w:val="28"/>
          <w:szCs w:val="28"/>
        </w:rPr>
        <w:t>）每队各派</w:t>
      </w:r>
      <w:r>
        <w:rPr>
          <w:rFonts w:ascii="楷体" w:eastAsia="楷体" w:hAnsi="楷体" w:cs="仿宋_GB2312" w:hint="eastAsia"/>
          <w:sz w:val="28"/>
          <w:szCs w:val="28"/>
        </w:rPr>
        <w:t>8</w:t>
      </w:r>
      <w:r>
        <w:rPr>
          <w:rFonts w:ascii="楷体" w:eastAsia="楷体" w:hAnsi="楷体" w:cs="仿宋_GB2312" w:hint="eastAsia"/>
          <w:sz w:val="28"/>
          <w:szCs w:val="28"/>
        </w:rPr>
        <w:t>名队员参赛，男女不限。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2</w:t>
      </w:r>
      <w:r>
        <w:rPr>
          <w:rFonts w:ascii="楷体" w:eastAsia="楷体" w:hAnsi="楷体" w:cs="仿宋_GB2312" w:hint="eastAsia"/>
          <w:sz w:val="28"/>
          <w:szCs w:val="28"/>
        </w:rPr>
        <w:t>）每人五</w:t>
      </w:r>
      <w:proofErr w:type="gramStart"/>
      <w:r>
        <w:rPr>
          <w:rFonts w:ascii="楷体" w:eastAsia="楷体" w:hAnsi="楷体" w:cs="仿宋_GB2312" w:hint="eastAsia"/>
          <w:sz w:val="28"/>
          <w:szCs w:val="28"/>
        </w:rPr>
        <w:t>镖</w:t>
      </w:r>
      <w:proofErr w:type="gramEnd"/>
      <w:r>
        <w:rPr>
          <w:rFonts w:ascii="楷体" w:eastAsia="楷体" w:hAnsi="楷体" w:cs="仿宋_GB2312" w:hint="eastAsia"/>
          <w:sz w:val="28"/>
          <w:szCs w:val="28"/>
        </w:rPr>
        <w:t>，距离</w:t>
      </w:r>
      <w:r>
        <w:rPr>
          <w:rFonts w:ascii="楷体" w:eastAsia="楷体" w:hAnsi="楷体" w:cs="仿宋_GB2312" w:hint="eastAsia"/>
          <w:sz w:val="28"/>
          <w:szCs w:val="28"/>
        </w:rPr>
        <w:t>3.5m</w:t>
      </w:r>
      <w:r>
        <w:rPr>
          <w:rFonts w:ascii="楷体" w:eastAsia="楷体" w:hAnsi="楷体" w:cs="仿宋_GB2312" w:hint="eastAsia"/>
          <w:sz w:val="28"/>
          <w:szCs w:val="28"/>
        </w:rPr>
        <w:t>，压线的就</w:t>
      </w:r>
      <w:proofErr w:type="gramStart"/>
      <w:r>
        <w:rPr>
          <w:rFonts w:ascii="楷体" w:eastAsia="楷体" w:hAnsi="楷体" w:cs="仿宋_GB2312" w:hint="eastAsia"/>
          <w:sz w:val="28"/>
          <w:szCs w:val="28"/>
        </w:rPr>
        <w:t>高环计</w:t>
      </w:r>
      <w:proofErr w:type="gramEnd"/>
      <w:r>
        <w:rPr>
          <w:rFonts w:ascii="楷体" w:eastAsia="楷体" w:hAnsi="楷体" w:cs="仿宋_GB2312" w:hint="eastAsia"/>
          <w:sz w:val="28"/>
          <w:szCs w:val="28"/>
        </w:rPr>
        <w:t>,</w:t>
      </w:r>
      <w:r>
        <w:rPr>
          <w:rFonts w:ascii="楷体" w:eastAsia="楷体" w:hAnsi="楷体" w:cs="仿宋_GB2312" w:hint="eastAsia"/>
          <w:sz w:val="28"/>
          <w:szCs w:val="28"/>
        </w:rPr>
        <w:t>合计环数。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sz w:val="28"/>
          <w:szCs w:val="28"/>
        </w:rPr>
      </w:pPr>
      <w:r>
        <w:rPr>
          <w:rFonts w:ascii="楷体" w:eastAsia="楷体" w:hAnsi="楷体" w:cs="仿宋_GB2312" w:hint="eastAsia"/>
          <w:sz w:val="28"/>
          <w:szCs w:val="28"/>
        </w:rPr>
        <w:t>（</w:t>
      </w:r>
      <w:r>
        <w:rPr>
          <w:rFonts w:ascii="楷体" w:eastAsia="楷体" w:hAnsi="楷体" w:cs="仿宋_GB2312" w:hint="eastAsia"/>
          <w:sz w:val="28"/>
          <w:szCs w:val="28"/>
        </w:rPr>
        <w:t>3</w:t>
      </w:r>
      <w:r>
        <w:rPr>
          <w:rFonts w:ascii="楷体" w:eastAsia="楷体" w:hAnsi="楷体" w:cs="仿宋_GB2312" w:hint="eastAsia"/>
          <w:sz w:val="28"/>
          <w:szCs w:val="28"/>
        </w:rPr>
        <w:t>）以本队实际参赛队员成绩总环数计名次。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rPr>
          <w:rFonts w:ascii="楷体" w:eastAsia="楷体" w:hAnsi="楷体" w:cs="仿宋_GB2312"/>
          <w:b/>
          <w:sz w:val="28"/>
          <w:szCs w:val="28"/>
        </w:rPr>
      </w:pPr>
      <w:r>
        <w:rPr>
          <w:rFonts w:ascii="楷体" w:eastAsia="楷体" w:hAnsi="楷体" w:cs="仿宋_GB2312" w:hint="eastAsia"/>
          <w:b/>
          <w:sz w:val="28"/>
          <w:szCs w:val="28"/>
        </w:rPr>
        <w:t>7.</w:t>
      </w:r>
      <w:r>
        <w:rPr>
          <w:rFonts w:ascii="楷体" w:eastAsia="楷体" w:hAnsi="楷体" w:cs="仿宋_GB2312" w:hint="eastAsia"/>
          <w:b/>
          <w:sz w:val="28"/>
          <w:szCs w:val="28"/>
        </w:rPr>
        <w:t>鱼跃龙门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）每队各派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5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名队员参赛，男女不限。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b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2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）每人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3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次机会，在距离为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12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米处进行点球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,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按各队进球总数排名。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rPr>
          <w:rFonts w:ascii="楷体" w:eastAsia="楷体" w:hAnsi="楷体" w:cs="仿宋_GB2312"/>
          <w:b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kern w:val="0"/>
          <w:sz w:val="28"/>
          <w:szCs w:val="28"/>
        </w:rPr>
        <w:t>8.</w:t>
      </w:r>
      <w:r>
        <w:rPr>
          <w:rFonts w:ascii="楷体" w:eastAsia="楷体" w:hAnsi="楷体" w:cs="仿宋_GB2312" w:hint="eastAsia"/>
          <w:b/>
          <w:kern w:val="0"/>
          <w:sz w:val="28"/>
          <w:szCs w:val="28"/>
        </w:rPr>
        <w:t>鸳鸯背瓜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）每队各派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12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名队员参赛（男女不限），分六组。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2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）男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女队员背对背夹着一个排球，双手抱一个排球，侧着身体在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15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米长的场地上进行接力赛，从起点开始到终点将球交给下一组进行比赛。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3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）参赛者在比赛进行中必须背对背夹着球进行比赛，比赛进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lastRenderedPageBreak/>
        <w:t>行中</w:t>
      </w:r>
      <w:proofErr w:type="gramStart"/>
      <w:r>
        <w:rPr>
          <w:rFonts w:ascii="楷体" w:eastAsia="楷体" w:hAnsi="楷体" w:cs="仿宋_GB2312" w:hint="eastAsia"/>
          <w:kern w:val="0"/>
          <w:sz w:val="28"/>
          <w:szCs w:val="28"/>
        </w:rPr>
        <w:t>如球掉地</w:t>
      </w:r>
      <w:proofErr w:type="gramEnd"/>
      <w:r>
        <w:rPr>
          <w:rFonts w:ascii="楷体" w:eastAsia="楷体" w:hAnsi="楷体" w:cs="仿宋_GB2312" w:hint="eastAsia"/>
          <w:kern w:val="0"/>
          <w:sz w:val="28"/>
          <w:szCs w:val="28"/>
        </w:rPr>
        <w:t>，必须由工作人员把球捡回放好才可继续进行比赛，交接球时，接球一方必须站在端线后。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4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）六组</w:t>
      </w:r>
      <w:proofErr w:type="gramStart"/>
      <w:r>
        <w:rPr>
          <w:rFonts w:ascii="楷体" w:eastAsia="楷体" w:hAnsi="楷体" w:cs="仿宋_GB2312" w:hint="eastAsia"/>
          <w:kern w:val="0"/>
          <w:sz w:val="28"/>
          <w:szCs w:val="28"/>
        </w:rPr>
        <w:t>都比赛</w:t>
      </w:r>
      <w:proofErr w:type="gramEnd"/>
      <w:r>
        <w:rPr>
          <w:rFonts w:ascii="楷体" w:eastAsia="楷体" w:hAnsi="楷体" w:cs="仿宋_GB2312" w:hint="eastAsia"/>
          <w:kern w:val="0"/>
          <w:sz w:val="28"/>
          <w:szCs w:val="28"/>
        </w:rPr>
        <w:t>完后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以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用时少者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成绩前列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rPr>
          <w:rFonts w:ascii="楷体" w:eastAsia="楷体" w:hAnsi="楷体" w:cs="仿宋_GB2312"/>
          <w:b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kern w:val="0"/>
          <w:sz w:val="28"/>
          <w:szCs w:val="28"/>
        </w:rPr>
        <w:t>9.</w:t>
      </w:r>
      <w:r>
        <w:rPr>
          <w:rFonts w:ascii="楷体" w:eastAsia="楷体" w:hAnsi="楷体" w:cs="仿宋_GB2312" w:hint="eastAsia"/>
          <w:b/>
          <w:kern w:val="0"/>
          <w:sz w:val="28"/>
          <w:szCs w:val="28"/>
        </w:rPr>
        <w:t>无敌风火轮</w:t>
      </w:r>
      <w:r>
        <w:rPr>
          <w:rFonts w:ascii="楷体" w:eastAsia="楷体" w:hAnsi="楷体" w:cs="仿宋_GB2312" w:hint="eastAsia"/>
          <w:b/>
          <w:kern w:val="0"/>
          <w:sz w:val="28"/>
          <w:szCs w:val="28"/>
        </w:rPr>
        <w:t xml:space="preserve">  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）每队每组别可派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8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名运动员参赛，男女不限，每参赛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人积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1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分计入总分。</w:t>
      </w:r>
    </w:p>
    <w:p w:rsidR="008E76F9" w:rsidRDefault="00D15D16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kern w:val="0"/>
          <w:sz w:val="28"/>
          <w:szCs w:val="28"/>
        </w:rPr>
        <w:t>（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2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）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团队成员使用彩色布条进行比赛，布条类似一个可以滚动的“履带式风火轮”。所有参赛人员站立在布条内，同时移动，使整个风火轮向前滚动，目标是在最短时间内到达终点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。以每队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先后抵达终点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计名次，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速度快</w:t>
      </w:r>
      <w:r>
        <w:rPr>
          <w:rFonts w:ascii="楷体" w:eastAsia="楷体" w:hAnsi="楷体" w:cs="仿宋_GB2312" w:hint="eastAsia"/>
          <w:kern w:val="0"/>
          <w:sz w:val="28"/>
          <w:szCs w:val="28"/>
        </w:rPr>
        <w:t>者获胜。</w:t>
      </w: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cs="仿宋_GB2312" w:hint="eastAsia"/>
          <w:b/>
          <w:kern w:val="0"/>
          <w:sz w:val="28"/>
          <w:szCs w:val="28"/>
        </w:rPr>
        <w:t>10.</w:t>
      </w:r>
      <w:r>
        <w:rPr>
          <w:rFonts w:ascii="楷体" w:eastAsia="楷体" w:hAnsi="楷体" w:hint="eastAsia"/>
          <w:b/>
          <w:sz w:val="28"/>
          <w:szCs w:val="28"/>
        </w:rPr>
        <w:t xml:space="preserve"> </w:t>
      </w:r>
      <w:r>
        <w:rPr>
          <w:rFonts w:ascii="楷体" w:eastAsia="楷体" w:hAnsi="楷体" w:hint="eastAsia"/>
          <w:b/>
          <w:sz w:val="28"/>
          <w:szCs w:val="28"/>
        </w:rPr>
        <w:t>定点投篮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（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3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男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2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女且参赛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顺序不限）</w:t>
      </w: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比赛方法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：</w:t>
      </w:r>
    </w:p>
    <w:p w:rsidR="008E76F9" w:rsidRDefault="00D15D16">
      <w:pPr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参赛队伍排成一列纵队站在比赛场地罚球线后准备；每名队员可投篮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5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次，按中球个数计入该队团体总分；男队员的投篮出手点在罚球线后，女队员的投篮出手点在罚球线前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1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米处；每队必须在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5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分钟内完成所有队员的投篮动作，逾时视为放弃剩余的投篮次数。</w:t>
      </w:r>
    </w:p>
    <w:p w:rsidR="008E76F9" w:rsidRDefault="00D15D16">
      <w:pPr>
        <w:adjustRightInd w:val="0"/>
        <w:snapToGrid w:val="0"/>
        <w:spacing w:line="360" w:lineRule="auto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比赛规则</w:t>
      </w:r>
    </w:p>
    <w:p w:rsidR="008E76F9" w:rsidRDefault="00D15D16" w:rsidP="00B63DC2">
      <w:pPr>
        <w:adjustRightInd w:val="0"/>
        <w:snapToGrid w:val="0"/>
        <w:spacing w:line="360" w:lineRule="auto"/>
        <w:ind w:leftChars="8" w:left="17" w:firstLineChars="221" w:firstLine="619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⑴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所有参赛队员投篮技术动作不限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，但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必须在规定出手点后完成投篮。</w:t>
      </w:r>
    </w:p>
    <w:p w:rsidR="008E76F9" w:rsidRDefault="00D15D16">
      <w:pPr>
        <w:adjustRightInd w:val="0"/>
        <w:snapToGrid w:val="0"/>
        <w:spacing w:line="360" w:lineRule="auto"/>
        <w:ind w:firstLineChars="228" w:firstLine="638"/>
        <w:rPr>
          <w:rFonts w:ascii="楷体" w:eastAsia="楷体" w:hAnsi="楷体" w:cs="仿宋_GB2312"/>
          <w:color w:val="00000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⑵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当参赛队员站在出手点后准备投篮时球从手中滑落或出手时踩线。均视为违例，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并计该队员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完成投篮一次，该次计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0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分。</w:t>
      </w:r>
    </w:p>
    <w:p w:rsidR="008E76F9" w:rsidRDefault="00D15D16">
      <w:pPr>
        <w:adjustRightInd w:val="0"/>
        <w:snapToGrid w:val="0"/>
        <w:spacing w:line="360" w:lineRule="auto"/>
        <w:ind w:leftChars="304" w:left="638"/>
        <w:rPr>
          <w:rFonts w:ascii="楷体" w:eastAsia="楷体" w:hAnsi="楷体" w:cs="黑体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color w:val="000000"/>
          <w:sz w:val="28"/>
          <w:szCs w:val="28"/>
        </w:rPr>
        <w:t>⑶</w:t>
      </w:r>
      <w:r>
        <w:rPr>
          <w:rFonts w:ascii="楷体" w:eastAsia="楷体" w:hAnsi="楷体" w:cs="仿宋_GB2312" w:hint="eastAsia"/>
          <w:color w:val="000000"/>
          <w:sz w:val="28"/>
          <w:szCs w:val="28"/>
        </w:rPr>
        <w:t>该比赛以全队中</w:t>
      </w:r>
      <w:proofErr w:type="gramStart"/>
      <w:r>
        <w:rPr>
          <w:rFonts w:ascii="楷体" w:eastAsia="楷体" w:hAnsi="楷体" w:cs="仿宋_GB2312" w:hint="eastAsia"/>
          <w:color w:val="000000"/>
          <w:sz w:val="28"/>
          <w:szCs w:val="28"/>
        </w:rPr>
        <w:t>球数量</w:t>
      </w:r>
      <w:proofErr w:type="gramEnd"/>
      <w:r>
        <w:rPr>
          <w:rFonts w:ascii="楷体" w:eastAsia="楷体" w:hAnsi="楷体" w:cs="仿宋_GB2312" w:hint="eastAsia"/>
          <w:color w:val="000000"/>
          <w:sz w:val="28"/>
          <w:szCs w:val="28"/>
        </w:rPr>
        <w:t>多者为优胜。</w:t>
      </w:r>
    </w:p>
    <w:p w:rsidR="008E76F9" w:rsidRDefault="008E76F9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</w:p>
    <w:p w:rsidR="008E76F9" w:rsidRDefault="008E76F9">
      <w:pPr>
        <w:tabs>
          <w:tab w:val="left" w:pos="765"/>
        </w:tabs>
        <w:adjustRightInd w:val="0"/>
        <w:snapToGrid w:val="0"/>
        <w:spacing w:line="360" w:lineRule="auto"/>
        <w:ind w:firstLineChars="200" w:firstLine="560"/>
        <w:rPr>
          <w:rFonts w:ascii="楷体" w:eastAsia="楷体" w:hAnsi="楷体" w:cs="仿宋_GB2312"/>
          <w:kern w:val="0"/>
          <w:sz w:val="28"/>
          <w:szCs w:val="28"/>
        </w:rPr>
      </w:pPr>
    </w:p>
    <w:p w:rsidR="008E76F9" w:rsidRDefault="008E76F9">
      <w:pPr>
        <w:tabs>
          <w:tab w:val="left" w:pos="765"/>
        </w:tabs>
        <w:adjustRightInd w:val="0"/>
        <w:snapToGrid w:val="0"/>
        <w:spacing w:line="360" w:lineRule="auto"/>
        <w:rPr>
          <w:rFonts w:ascii="楷体" w:eastAsia="楷体" w:hAnsi="楷体" w:cs="仿宋_GB2312"/>
          <w:color w:val="FF0000"/>
          <w:sz w:val="28"/>
          <w:szCs w:val="28"/>
        </w:rPr>
      </w:pPr>
    </w:p>
    <w:p w:rsidR="008E76F9" w:rsidRDefault="00D15D16">
      <w:pPr>
        <w:spacing w:line="360" w:lineRule="auto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lastRenderedPageBreak/>
        <w:t>附件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3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：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 xml:space="preserve">               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 xml:space="preserve"> 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入场式评分标准</w:t>
      </w:r>
    </w:p>
    <w:p w:rsidR="008E76F9" w:rsidRDefault="00D15D16">
      <w:pPr>
        <w:spacing w:line="360" w:lineRule="auto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一、服装统一（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10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分）</w:t>
      </w:r>
    </w:p>
    <w:p w:rsidR="008E76F9" w:rsidRDefault="00D15D16">
      <w:pPr>
        <w:spacing w:line="360" w:lineRule="auto"/>
        <w:ind w:firstLineChars="200" w:firstLine="560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服装应该整洁大方，给人一种整齐一致的感觉。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有学生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的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代表队（学生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+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教工）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人数统一为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64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人以上，否则应适当扣分。</w:t>
      </w:r>
    </w:p>
    <w:p w:rsidR="008E76F9" w:rsidRDefault="00D15D16">
      <w:pPr>
        <w:numPr>
          <w:ilvl w:val="0"/>
          <w:numId w:val="1"/>
        </w:numPr>
        <w:spacing w:line="360" w:lineRule="auto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队形队列（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20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分）</w:t>
      </w:r>
    </w:p>
    <w:p w:rsidR="008E76F9" w:rsidRDefault="00D15D16">
      <w:pPr>
        <w:spacing w:line="360" w:lineRule="auto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（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1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）行进队伍是否保持横排、纵列整齐划一；（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10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分）</w:t>
      </w:r>
    </w:p>
    <w:p w:rsidR="008E76F9" w:rsidRDefault="00D15D16">
      <w:pPr>
        <w:spacing w:line="360" w:lineRule="auto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（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2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）齐步动作规范，行进节奏准确、到位，两臂摆动有力。（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10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分）</w:t>
      </w:r>
    </w:p>
    <w:p w:rsidR="008E76F9" w:rsidRDefault="00D15D16">
      <w:pPr>
        <w:numPr>
          <w:ilvl w:val="0"/>
          <w:numId w:val="1"/>
        </w:numPr>
        <w:spacing w:line="360" w:lineRule="auto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精神面貌（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20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分）</w:t>
      </w:r>
    </w:p>
    <w:p w:rsidR="008E76F9" w:rsidRDefault="00D15D16">
      <w:pPr>
        <w:spacing w:line="360" w:lineRule="auto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（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1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）精神饱满，动作有力，朝气蓬勃，充满活力。（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10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分）</w:t>
      </w:r>
    </w:p>
    <w:p w:rsidR="008E76F9" w:rsidRDefault="00D15D16">
      <w:pPr>
        <w:spacing w:line="360" w:lineRule="auto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（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2)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过主席台时要喊口号，声音洪亮、整齐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.(10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分）</w:t>
      </w:r>
    </w:p>
    <w:p w:rsidR="008E76F9" w:rsidRDefault="00D15D16">
      <w:pPr>
        <w:spacing w:line="360" w:lineRule="auto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四、队列行至主席台，进行方阵队表演（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50</w:t>
      </w: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分）</w:t>
      </w:r>
    </w:p>
    <w:p w:rsidR="008E76F9" w:rsidRDefault="00D15D16">
      <w:pPr>
        <w:spacing w:line="360" w:lineRule="auto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(1)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形式新颖、活泼，富有创意并能体现本单位特色。</w:t>
      </w:r>
    </w:p>
    <w:p w:rsidR="008E76F9" w:rsidRDefault="00D15D16">
      <w:pPr>
        <w:spacing w:line="360" w:lineRule="auto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(2)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音乐的选择要与动作风格协调统一。</w:t>
      </w:r>
    </w:p>
    <w:p w:rsidR="008E76F9" w:rsidRDefault="00D15D16">
      <w:pPr>
        <w:spacing w:line="360" w:lineRule="auto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(3)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动作整齐统一，舒展大方。</w:t>
      </w:r>
    </w:p>
    <w:p w:rsidR="008E76F9" w:rsidRDefault="00D15D16">
      <w:pPr>
        <w:spacing w:line="360" w:lineRule="auto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(4)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方阵队表演时间不得超过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3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分钟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,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超时扣分，每超时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5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秒扣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2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分（不足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5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秒按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5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秒计算），依此类推。</w:t>
      </w:r>
    </w:p>
    <w:p w:rsidR="008E76F9" w:rsidRDefault="00D15D16">
      <w:pPr>
        <w:numPr>
          <w:ilvl w:val="0"/>
          <w:numId w:val="1"/>
        </w:numPr>
        <w:spacing w:line="360" w:lineRule="auto"/>
        <w:rPr>
          <w:rFonts w:ascii="楷体" w:eastAsia="楷体" w:hAnsi="楷体" w:cs="仿宋_GB2312"/>
          <w:b/>
          <w:color w:val="000000"/>
          <w:kern w:val="0"/>
          <w:sz w:val="28"/>
          <w:szCs w:val="28"/>
        </w:rPr>
      </w:pPr>
      <w:r>
        <w:rPr>
          <w:rFonts w:ascii="楷体" w:eastAsia="楷体" w:hAnsi="楷体" w:cs="仿宋_GB2312" w:hint="eastAsia"/>
          <w:b/>
          <w:color w:val="000000"/>
          <w:kern w:val="0"/>
          <w:sz w:val="28"/>
          <w:szCs w:val="28"/>
        </w:rPr>
        <w:t>计分</w:t>
      </w:r>
    </w:p>
    <w:p w:rsidR="008E76F9" w:rsidRDefault="00D15D16">
      <w:pPr>
        <w:spacing w:line="360" w:lineRule="auto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（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1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）满分为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100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分，评分由学校领导及体育运动委员会评选委员会完成，在入场式结束后，将</w:t>
      </w:r>
      <w:proofErr w:type="gramStart"/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打分表统一</w:t>
      </w:r>
      <w:proofErr w:type="gramEnd"/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交至编排记录组。按照去掉一个最高分，去掉一个最低分，取平均值后得出最终排名。</w:t>
      </w:r>
    </w:p>
    <w:p w:rsidR="008E76F9" w:rsidRDefault="00D15D16">
      <w:pPr>
        <w:spacing w:line="360" w:lineRule="auto"/>
        <w:rPr>
          <w:rFonts w:ascii="楷体" w:eastAsia="楷体" w:hAnsi="楷体" w:cs="仿宋_GB2312"/>
          <w:sz w:val="28"/>
          <w:szCs w:val="28"/>
          <w:shd w:val="clear" w:color="auto" w:fill="FFFFFF"/>
        </w:rPr>
      </w:pP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（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2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）学生组取前八名按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18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、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14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、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12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、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10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、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8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、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6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、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4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、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2</w:t>
      </w:r>
      <w:r>
        <w:rPr>
          <w:rFonts w:ascii="楷体" w:eastAsia="楷体" w:hAnsi="楷体" w:cs="仿宋_GB2312" w:hint="eastAsia"/>
          <w:sz w:val="28"/>
          <w:szCs w:val="28"/>
          <w:shd w:val="clear" w:color="auto" w:fill="FFFFFF"/>
        </w:rPr>
        <w:t>，计入团体总分。教工组按教工项目计分方法计分。</w:t>
      </w:r>
    </w:p>
    <w:sectPr w:rsidR="008E76F9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D16" w:rsidRDefault="00D15D16">
      <w:r>
        <w:separator/>
      </w:r>
    </w:p>
  </w:endnote>
  <w:endnote w:type="continuationSeparator" w:id="0">
    <w:p w:rsidR="00D15D16" w:rsidRDefault="00D1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AdobeSongStd-Light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6F9" w:rsidRDefault="00D15D16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E76F9" w:rsidRDefault="00D15D16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63DC2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4nyHQIAABUEAAAOAAAAZHJzL2Uyb0RvYy54bWysU82O0zAQviPxDpbvNGlXrKqq6arsqgip&#10;YlcqiLPrOE0k/8l2m5QHgDfgxIU7z9Xn2M9O00W7nBAXe+wZf5755pv5TackOQjnG6MLOh7llAjN&#10;TdnoXUE/f1q9mVLiA9Mlk0aLgh6FpzeL16/mrZ2JiamNLIUjANF+1tqC1iHYWZZ5XgvF/MhYoeGs&#10;jFMs4Oh2WelYC3Qls0meX2etcaV1hgvvcXvXO+ki4VeV4OG+qrwIRBYUuYW0urRu45ot5my2c8zW&#10;DT+nwf4hC8UajU8vUHcsMLJ3zQso1XBnvKnCiBuVmapquEg1oJpx/qyaTc2sSLWAHG8vNPn/B8s/&#10;Hh4cacqCXlGimUKLTj++n37+Pv36RiaRntb6GaI2FnGhe2c6tHm497iMVXeVU3FHPQR+EH28kCu6&#10;QHh8NJ1MpzlcHL7hAPzs6bl1PrwXRpFoFNShe4lUdlj70IcOIfE3bVaNlKmDUpO2oNdXb/P04OIB&#10;uNQxViQtnGFiSX3q0QrdtjvXuTXlEWU60+vEW75qkMqa+fDAHISB9CH2cI+lkgZfmrNFSW3c17/d&#10;x3j0C15KWgitoBqTQIn8oNHHqMnBcIOxHQy9V7cGyh1jiCxPJh64IAezckZ9wQQs4x9wMc3xU0HD&#10;YN6GXuyYIC6WyxQE5VkW1npjeYSO9Hi73AfQmViOpPRMoDvxAO2lPp3nJIr7z3OKeprmxSMA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Akd4nyHQIAABU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8E76F9" w:rsidRDefault="00D15D16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63DC2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D16" w:rsidRDefault="00D15D16">
      <w:r>
        <w:separator/>
      </w:r>
    </w:p>
  </w:footnote>
  <w:footnote w:type="continuationSeparator" w:id="0">
    <w:p w:rsidR="00D15D16" w:rsidRDefault="00D1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6044"/>
    <w:multiLevelType w:val="singleLevel"/>
    <w:tmpl w:val="037B6044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1N2I1ZDg3ZDQwMzUyMWEwMGQwNzVjODFhYzg0ZGMifQ=="/>
  </w:docVars>
  <w:rsids>
    <w:rsidRoot w:val="00681FA3"/>
    <w:rsid w:val="00233F95"/>
    <w:rsid w:val="00512E5C"/>
    <w:rsid w:val="00595DC9"/>
    <w:rsid w:val="00681FA3"/>
    <w:rsid w:val="00796E2B"/>
    <w:rsid w:val="008E76F9"/>
    <w:rsid w:val="009C3133"/>
    <w:rsid w:val="009F3B8E"/>
    <w:rsid w:val="00A5402F"/>
    <w:rsid w:val="00B63DC2"/>
    <w:rsid w:val="00B919E9"/>
    <w:rsid w:val="00C26473"/>
    <w:rsid w:val="00D15D16"/>
    <w:rsid w:val="00D671E5"/>
    <w:rsid w:val="00DC59EC"/>
    <w:rsid w:val="00E222F2"/>
    <w:rsid w:val="00E57721"/>
    <w:rsid w:val="00E62245"/>
    <w:rsid w:val="00F76FEC"/>
    <w:rsid w:val="02145A9D"/>
    <w:rsid w:val="02693733"/>
    <w:rsid w:val="034856FD"/>
    <w:rsid w:val="043A35D9"/>
    <w:rsid w:val="04CF3D00"/>
    <w:rsid w:val="057751AA"/>
    <w:rsid w:val="063D1C91"/>
    <w:rsid w:val="08832041"/>
    <w:rsid w:val="08FC6A64"/>
    <w:rsid w:val="09BE43BF"/>
    <w:rsid w:val="09C3351A"/>
    <w:rsid w:val="09C41613"/>
    <w:rsid w:val="0A856A0C"/>
    <w:rsid w:val="0B0F764D"/>
    <w:rsid w:val="0B426C4C"/>
    <w:rsid w:val="0C8A677F"/>
    <w:rsid w:val="0D220433"/>
    <w:rsid w:val="0D5B011C"/>
    <w:rsid w:val="0DA94257"/>
    <w:rsid w:val="0F7A0103"/>
    <w:rsid w:val="0FE60171"/>
    <w:rsid w:val="1146767C"/>
    <w:rsid w:val="12E52961"/>
    <w:rsid w:val="15C9656A"/>
    <w:rsid w:val="16FC4E93"/>
    <w:rsid w:val="18B94660"/>
    <w:rsid w:val="193208CA"/>
    <w:rsid w:val="1B430B6D"/>
    <w:rsid w:val="1C5A0F9C"/>
    <w:rsid w:val="1CD221A8"/>
    <w:rsid w:val="1E4532ED"/>
    <w:rsid w:val="1F400AAB"/>
    <w:rsid w:val="1FF16C8E"/>
    <w:rsid w:val="20400ED8"/>
    <w:rsid w:val="20A7394C"/>
    <w:rsid w:val="210C37AF"/>
    <w:rsid w:val="219B288F"/>
    <w:rsid w:val="21AD7BC6"/>
    <w:rsid w:val="235D0380"/>
    <w:rsid w:val="236A577A"/>
    <w:rsid w:val="260577C4"/>
    <w:rsid w:val="26AD3D40"/>
    <w:rsid w:val="26AF355A"/>
    <w:rsid w:val="270215F8"/>
    <w:rsid w:val="270F5256"/>
    <w:rsid w:val="2734699B"/>
    <w:rsid w:val="2B6414C4"/>
    <w:rsid w:val="2CB2345D"/>
    <w:rsid w:val="2CD62166"/>
    <w:rsid w:val="2D19172E"/>
    <w:rsid w:val="2D1F486A"/>
    <w:rsid w:val="2DA677F6"/>
    <w:rsid w:val="2E232E55"/>
    <w:rsid w:val="2EE727E1"/>
    <w:rsid w:val="2F29279C"/>
    <w:rsid w:val="303C0D8F"/>
    <w:rsid w:val="30BF6908"/>
    <w:rsid w:val="32250B75"/>
    <w:rsid w:val="32D933B0"/>
    <w:rsid w:val="371F030D"/>
    <w:rsid w:val="374C6153"/>
    <w:rsid w:val="38C038B3"/>
    <w:rsid w:val="395B5B99"/>
    <w:rsid w:val="3B327C46"/>
    <w:rsid w:val="3B59658D"/>
    <w:rsid w:val="3BDD426E"/>
    <w:rsid w:val="3D6017AA"/>
    <w:rsid w:val="3E474AC9"/>
    <w:rsid w:val="3EBA3249"/>
    <w:rsid w:val="3F1F0C88"/>
    <w:rsid w:val="3F2A5A1C"/>
    <w:rsid w:val="3F3E5024"/>
    <w:rsid w:val="3FB13A61"/>
    <w:rsid w:val="3FBE399E"/>
    <w:rsid w:val="402266F3"/>
    <w:rsid w:val="40DB643C"/>
    <w:rsid w:val="41957A23"/>
    <w:rsid w:val="43A17A82"/>
    <w:rsid w:val="44254F6D"/>
    <w:rsid w:val="452F68D6"/>
    <w:rsid w:val="457E4FB3"/>
    <w:rsid w:val="47777325"/>
    <w:rsid w:val="47B01E72"/>
    <w:rsid w:val="47EC180F"/>
    <w:rsid w:val="495E69EE"/>
    <w:rsid w:val="498E13C8"/>
    <w:rsid w:val="49BA799D"/>
    <w:rsid w:val="4A280DAA"/>
    <w:rsid w:val="4A332BC0"/>
    <w:rsid w:val="4A916B39"/>
    <w:rsid w:val="4AB64608"/>
    <w:rsid w:val="4AEE5B50"/>
    <w:rsid w:val="4AF34927"/>
    <w:rsid w:val="4B58746D"/>
    <w:rsid w:val="4B893ACB"/>
    <w:rsid w:val="4BDA64C0"/>
    <w:rsid w:val="4C031958"/>
    <w:rsid w:val="4DBD24A8"/>
    <w:rsid w:val="4DD364EE"/>
    <w:rsid w:val="4FDC68BF"/>
    <w:rsid w:val="5288688A"/>
    <w:rsid w:val="52B82A5B"/>
    <w:rsid w:val="5323626F"/>
    <w:rsid w:val="54CE1E2B"/>
    <w:rsid w:val="5556469A"/>
    <w:rsid w:val="5578087F"/>
    <w:rsid w:val="55E5056C"/>
    <w:rsid w:val="5649203A"/>
    <w:rsid w:val="567226AC"/>
    <w:rsid w:val="56BC01C3"/>
    <w:rsid w:val="579C2958"/>
    <w:rsid w:val="57D101C5"/>
    <w:rsid w:val="589C308F"/>
    <w:rsid w:val="58A27F7A"/>
    <w:rsid w:val="592A7087"/>
    <w:rsid w:val="5B1375F0"/>
    <w:rsid w:val="5B9C33A6"/>
    <w:rsid w:val="5DDF5116"/>
    <w:rsid w:val="5EBC6554"/>
    <w:rsid w:val="62AB5B45"/>
    <w:rsid w:val="64A621B7"/>
    <w:rsid w:val="677156E7"/>
    <w:rsid w:val="6A067AAE"/>
    <w:rsid w:val="6A331CD7"/>
    <w:rsid w:val="6A997C3D"/>
    <w:rsid w:val="6AA65180"/>
    <w:rsid w:val="6BA71B66"/>
    <w:rsid w:val="6BC77BA2"/>
    <w:rsid w:val="6CE95D1F"/>
    <w:rsid w:val="6E437676"/>
    <w:rsid w:val="6F2732E8"/>
    <w:rsid w:val="6FC72D9B"/>
    <w:rsid w:val="700C3276"/>
    <w:rsid w:val="70280F99"/>
    <w:rsid w:val="71CB42AE"/>
    <w:rsid w:val="72127AC6"/>
    <w:rsid w:val="72B52863"/>
    <w:rsid w:val="7352573A"/>
    <w:rsid w:val="73A86934"/>
    <w:rsid w:val="74035919"/>
    <w:rsid w:val="74506D4D"/>
    <w:rsid w:val="7577498F"/>
    <w:rsid w:val="75BE2C13"/>
    <w:rsid w:val="79D65BFC"/>
    <w:rsid w:val="7A170370"/>
    <w:rsid w:val="7AA96D59"/>
    <w:rsid w:val="7ACF47A6"/>
    <w:rsid w:val="7B4A626D"/>
    <w:rsid w:val="7B560A24"/>
    <w:rsid w:val="7D0270B5"/>
    <w:rsid w:val="7DF11766"/>
    <w:rsid w:val="7ECC3D8F"/>
    <w:rsid w:val="7EF1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nhideWhenUsed="1" w:qFormat="1"/>
    <w:lsdException w:name="footer" w:uiPriority="99" w:unhideWhenUsed="1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Plain Text"/>
    <w:basedOn w:val="a"/>
    <w:qFormat/>
    <w:rPr>
      <w:rFonts w:ascii="宋体" w:hAnsi="Courier New"/>
      <w:szCs w:val="21"/>
    </w:r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paragraph" w:styleId="a9">
    <w:name w:val="annotation subject"/>
    <w:basedOn w:val="a3"/>
    <w:next w:val="a3"/>
    <w:link w:val="Char1"/>
    <w:qFormat/>
    <w:rPr>
      <w:b/>
      <w:bCs/>
    </w:rPr>
  </w:style>
  <w:style w:type="character" w:styleId="aa">
    <w:name w:val="page number"/>
    <w:basedOn w:val="a0"/>
    <w:qFormat/>
  </w:style>
  <w:style w:type="character" w:styleId="ab">
    <w:name w:val="annotation reference"/>
    <w:basedOn w:val="a0"/>
    <w:qFormat/>
    <w:rPr>
      <w:sz w:val="21"/>
      <w:szCs w:val="21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character" w:customStyle="1" w:styleId="Char0">
    <w:name w:val="批注框文本 Char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="Calibri" w:hAnsi="Calibri"/>
      <w:kern w:val="2"/>
      <w:sz w:val="21"/>
      <w:szCs w:val="22"/>
    </w:rPr>
  </w:style>
  <w:style w:type="character" w:customStyle="1" w:styleId="Char1">
    <w:name w:val="批注主题 Char"/>
    <w:basedOn w:val="Char"/>
    <w:link w:val="a9"/>
    <w:qFormat/>
    <w:rPr>
      <w:rFonts w:ascii="Calibri" w:hAnsi="Calibr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nhideWhenUsed="1" w:qFormat="1"/>
    <w:lsdException w:name="footer" w:uiPriority="99" w:unhideWhenUsed="1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Plain Text"/>
    <w:basedOn w:val="a"/>
    <w:qFormat/>
    <w:rPr>
      <w:rFonts w:ascii="宋体" w:hAnsi="Courier New"/>
      <w:szCs w:val="21"/>
    </w:rPr>
  </w:style>
  <w:style w:type="paragraph" w:styleId="a5">
    <w:name w:val="Balloon Text"/>
    <w:basedOn w:val="a"/>
    <w:link w:val="Char0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paragraph" w:styleId="a9">
    <w:name w:val="annotation subject"/>
    <w:basedOn w:val="a3"/>
    <w:next w:val="a3"/>
    <w:link w:val="Char1"/>
    <w:qFormat/>
    <w:rPr>
      <w:b/>
      <w:bCs/>
    </w:rPr>
  </w:style>
  <w:style w:type="character" w:styleId="aa">
    <w:name w:val="page number"/>
    <w:basedOn w:val="a0"/>
    <w:qFormat/>
  </w:style>
  <w:style w:type="character" w:styleId="ab">
    <w:name w:val="annotation reference"/>
    <w:basedOn w:val="a0"/>
    <w:qFormat/>
    <w:rPr>
      <w:sz w:val="21"/>
      <w:szCs w:val="21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character" w:customStyle="1" w:styleId="Char0">
    <w:name w:val="批注框文本 Char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="Calibri" w:hAnsi="Calibri"/>
      <w:kern w:val="2"/>
      <w:sz w:val="21"/>
      <w:szCs w:val="22"/>
    </w:rPr>
  </w:style>
  <w:style w:type="character" w:customStyle="1" w:styleId="Char1">
    <w:name w:val="批注主题 Char"/>
    <w:basedOn w:val="Char"/>
    <w:link w:val="a9"/>
    <w:qFormat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microsoft.com/office/2007/relationships/stylesWithEffects" Target="stylesWithEffects.xml"/><Relationship Id="rId10" Type="http://schemas.openxmlformats.org/officeDocument/2006/relationships/hyperlink" Target="mailto:&#21516;&#26102;&#23558;&#30005;&#23376;&#29256;&#30340;&#25253;&#21517;&#34920;&#21457;&#33267;&#37038;&#31665;410062980@qq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17AB13-F591-4942-8ED8-3DC0B21A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1012</Words>
  <Characters>5769</Characters>
  <Application>Microsoft Office Word</Application>
  <DocSecurity>0</DocSecurity>
  <Lines>48</Lines>
  <Paragraphs>13</Paragraphs>
  <ScaleCrop>false</ScaleCrop>
  <Company>Microsoft</Company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</cp:lastModifiedBy>
  <cp:revision>8</cp:revision>
  <dcterms:created xsi:type="dcterms:W3CDTF">2022-09-23T03:08:00Z</dcterms:created>
  <dcterms:modified xsi:type="dcterms:W3CDTF">2025-10-22T02:29:00Z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E93720B248E14BF2B63219F53D08AA72_13</vt:lpwstr>
  </property>
  <property fmtid="{D5CDD505-2E9C-101B-9397-08002B2CF9AE}" pid="4" name="KSOTemplateDocerSaveRecord">
    <vt:lpwstr>eyJoZGlkIjoiZjBmZGI0MGZjOWQ4YWVhZGZkZGQ1OWNlNWNiNjJhOTYiLCJ1c2VySWQiOiI0MjE0NzI4MDYifQ==</vt:lpwstr>
  </property>
</Properties>
</file>