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C2FDC" w14:textId="77777777" w:rsidR="00133291" w:rsidRPr="0034310D" w:rsidRDefault="0093704E" w:rsidP="0034310D">
      <w:pPr>
        <w:pStyle w:val="a3"/>
        <w:rPr>
          <w:sz w:val="44"/>
        </w:rPr>
      </w:pPr>
      <w:bookmarkStart w:id="0" w:name="_Hlk149144549"/>
      <w:r w:rsidRPr="0034310D">
        <w:rPr>
          <w:rFonts w:hint="eastAsia"/>
          <w:sz w:val="44"/>
        </w:rPr>
        <w:t>关于进一步规范学校网站建设的通知</w:t>
      </w:r>
    </w:p>
    <w:p w14:paraId="7DE4E5CE" w14:textId="42ED9247" w:rsidR="00133291" w:rsidRDefault="00133291">
      <w:pPr>
        <w:snapToGrid w:val="0"/>
        <w:spacing w:line="360" w:lineRule="auto"/>
        <w:rPr>
          <w:sz w:val="28"/>
        </w:rPr>
      </w:pPr>
    </w:p>
    <w:p w14:paraId="2F118D54" w14:textId="77777777" w:rsidR="0034310D" w:rsidRPr="0034310D" w:rsidRDefault="0034310D">
      <w:pPr>
        <w:snapToGrid w:val="0"/>
        <w:spacing w:line="360" w:lineRule="auto"/>
        <w:rPr>
          <w:sz w:val="28"/>
        </w:rPr>
      </w:pPr>
    </w:p>
    <w:p w14:paraId="51511CB3" w14:textId="77777777" w:rsidR="00133291" w:rsidRPr="0034310D" w:rsidRDefault="0093704E">
      <w:pPr>
        <w:snapToGrid w:val="0"/>
        <w:spacing w:line="360" w:lineRule="auto"/>
        <w:rPr>
          <w:sz w:val="28"/>
        </w:rPr>
      </w:pPr>
      <w:r w:rsidRPr="0034310D">
        <w:rPr>
          <w:rFonts w:hint="eastAsia"/>
          <w:sz w:val="28"/>
        </w:rPr>
        <w:t>学校各单位：</w:t>
      </w:r>
    </w:p>
    <w:p w14:paraId="2FC6EB73" w14:textId="57E0D494" w:rsidR="00133291" w:rsidRPr="0034310D" w:rsidRDefault="0093704E">
      <w:pPr>
        <w:spacing w:line="360" w:lineRule="auto"/>
        <w:ind w:firstLineChars="200" w:firstLine="560"/>
        <w:jc w:val="left"/>
        <w:rPr>
          <w:sz w:val="28"/>
        </w:rPr>
      </w:pPr>
      <w:r w:rsidRPr="0034310D">
        <w:rPr>
          <w:rFonts w:hint="eastAsia"/>
          <w:sz w:val="28"/>
        </w:rPr>
        <w:t>为进一步促进我校校园网站建设，充分发挥校园网络传播信息、沟通思想、服务中心的作用，按照《广东外语外贸大学南国商学院新闻宣传工作管理办法》（南国党〔</w:t>
      </w:r>
      <w:r w:rsidRPr="0034310D">
        <w:rPr>
          <w:rFonts w:hint="eastAsia"/>
          <w:sz w:val="28"/>
        </w:rPr>
        <w:t>20</w:t>
      </w:r>
      <w:r w:rsidRPr="0034310D">
        <w:rPr>
          <w:sz w:val="28"/>
        </w:rPr>
        <w:t>23</w:t>
      </w:r>
      <w:r w:rsidRPr="0034310D">
        <w:rPr>
          <w:rFonts w:hint="eastAsia"/>
          <w:sz w:val="28"/>
        </w:rPr>
        <w:t>〕</w:t>
      </w:r>
      <w:r w:rsidR="0034310D" w:rsidRPr="0034310D">
        <w:rPr>
          <w:rFonts w:hint="eastAsia"/>
          <w:sz w:val="28"/>
        </w:rPr>
        <w:t>4</w:t>
      </w:r>
      <w:r w:rsidR="0034310D" w:rsidRPr="0034310D">
        <w:rPr>
          <w:sz w:val="28"/>
        </w:rPr>
        <w:t>6</w:t>
      </w:r>
      <w:r w:rsidRPr="0034310D">
        <w:rPr>
          <w:rFonts w:hint="eastAsia"/>
          <w:sz w:val="28"/>
        </w:rPr>
        <w:t>号）（以下简称《管理办法》有关条例规定的要求，结合学校实际，</w:t>
      </w:r>
      <w:r w:rsidR="00A80836">
        <w:rPr>
          <w:rFonts w:hint="eastAsia"/>
          <w:sz w:val="28"/>
        </w:rPr>
        <w:t>现</w:t>
      </w:r>
      <w:r w:rsidRPr="0034310D">
        <w:rPr>
          <w:rFonts w:hint="eastAsia"/>
          <w:sz w:val="28"/>
        </w:rPr>
        <w:t>就所有链接在校园网上的各单位网站建设提出要求。</w:t>
      </w:r>
      <w:r w:rsidR="0032570F" w:rsidRPr="0034310D">
        <w:rPr>
          <w:rFonts w:hint="eastAsia"/>
          <w:sz w:val="28"/>
        </w:rPr>
        <w:t>学校党委宣传部将择机组织网站建设评比，</w:t>
      </w:r>
      <w:r>
        <w:rPr>
          <w:rFonts w:hint="eastAsia"/>
          <w:sz w:val="28"/>
        </w:rPr>
        <w:t>对所有网站建设评分进行排序，</w:t>
      </w:r>
      <w:r w:rsidR="0032570F" w:rsidRPr="0034310D">
        <w:rPr>
          <w:rFonts w:hint="eastAsia"/>
          <w:sz w:val="28"/>
        </w:rPr>
        <w:t>对优秀网站进行表扬奖励。现</w:t>
      </w:r>
      <w:r w:rsidRPr="0034310D">
        <w:rPr>
          <w:rFonts w:hint="eastAsia"/>
          <w:sz w:val="28"/>
        </w:rPr>
        <w:t>将有关要求通知如下：</w:t>
      </w:r>
    </w:p>
    <w:p w14:paraId="1EE94E11" w14:textId="5CBB4FAC" w:rsidR="00133291" w:rsidRPr="00C66D89" w:rsidRDefault="00C66D89" w:rsidP="00C66D89">
      <w:pPr>
        <w:snapToGrid w:val="0"/>
        <w:spacing w:beforeLines="50" w:before="156" w:afterLines="50" w:after="156" w:line="360" w:lineRule="auto"/>
        <w:ind w:firstLineChars="200" w:firstLine="643"/>
        <w:jc w:val="left"/>
        <w:rPr>
          <w:b/>
          <w:bCs/>
          <w:sz w:val="32"/>
        </w:rPr>
      </w:pPr>
      <w:bookmarkStart w:id="1" w:name="_Hlk149142646"/>
      <w:r w:rsidRPr="00C66D89">
        <w:rPr>
          <w:rFonts w:hint="eastAsia"/>
          <w:b/>
          <w:bCs/>
          <w:sz w:val="32"/>
        </w:rPr>
        <w:t>一、</w:t>
      </w:r>
      <w:r w:rsidR="0093704E" w:rsidRPr="00C66D89">
        <w:rPr>
          <w:rFonts w:hint="eastAsia"/>
          <w:b/>
          <w:bCs/>
          <w:sz w:val="32"/>
        </w:rPr>
        <w:t>对各单位网站建设的总体要求</w:t>
      </w:r>
      <w:r w:rsidR="0093704E" w:rsidRPr="00C66D89">
        <w:rPr>
          <w:rFonts w:hint="eastAsia"/>
          <w:b/>
          <w:bCs/>
          <w:sz w:val="32"/>
        </w:rPr>
        <w:t xml:space="preserve"> </w:t>
      </w:r>
    </w:p>
    <w:bookmarkEnd w:id="1"/>
    <w:p w14:paraId="77649A4B" w14:textId="77777777" w:rsidR="00133291" w:rsidRPr="0034310D" w:rsidRDefault="0093704E">
      <w:pPr>
        <w:snapToGrid w:val="0"/>
        <w:spacing w:line="360" w:lineRule="auto"/>
        <w:ind w:firstLineChars="200" w:firstLine="560"/>
        <w:rPr>
          <w:sz w:val="28"/>
        </w:rPr>
      </w:pPr>
      <w:r w:rsidRPr="0034310D">
        <w:rPr>
          <w:rFonts w:hint="eastAsia"/>
          <w:sz w:val="28"/>
        </w:rPr>
        <w:t>对所有链接在校园网主页上的各单位网站，有如下总的要求：</w:t>
      </w:r>
    </w:p>
    <w:p w14:paraId="69803152" w14:textId="4B79F12C" w:rsidR="00133291" w:rsidRPr="0034310D" w:rsidRDefault="0093704E">
      <w:pPr>
        <w:numPr>
          <w:ilvl w:val="0"/>
          <w:numId w:val="2"/>
        </w:numPr>
        <w:snapToGrid w:val="0"/>
        <w:spacing w:line="360" w:lineRule="auto"/>
        <w:ind w:firstLineChars="200" w:firstLine="560"/>
        <w:rPr>
          <w:sz w:val="28"/>
        </w:rPr>
      </w:pPr>
      <w:r w:rsidRPr="0034310D">
        <w:rPr>
          <w:rFonts w:hint="eastAsia"/>
          <w:sz w:val="28"/>
        </w:rPr>
        <w:t>网页链接准确，无跳转错误，正常运行</w:t>
      </w:r>
      <w:r w:rsidR="00600CCA" w:rsidRPr="0034310D">
        <w:rPr>
          <w:rFonts w:hint="eastAsia"/>
          <w:sz w:val="28"/>
        </w:rPr>
        <w:t>；</w:t>
      </w:r>
    </w:p>
    <w:p w14:paraId="75F0FD37" w14:textId="6B54C5D7" w:rsidR="00133291" w:rsidRPr="0034310D" w:rsidRDefault="0093704E">
      <w:pPr>
        <w:numPr>
          <w:ilvl w:val="0"/>
          <w:numId w:val="2"/>
        </w:numPr>
        <w:snapToGrid w:val="0"/>
        <w:spacing w:line="360" w:lineRule="auto"/>
        <w:ind w:firstLineChars="200" w:firstLine="560"/>
        <w:rPr>
          <w:sz w:val="28"/>
        </w:rPr>
      </w:pPr>
      <w:r w:rsidRPr="0034310D">
        <w:rPr>
          <w:rFonts w:hint="eastAsia"/>
          <w:sz w:val="28"/>
        </w:rPr>
        <w:t>网页内容符合上级精神，符合国家法律法规，符合意识形态规范。数据准确，无错别字和不规范文字</w:t>
      </w:r>
      <w:r w:rsidR="00600CCA" w:rsidRPr="0034310D">
        <w:rPr>
          <w:rFonts w:hint="eastAsia"/>
          <w:sz w:val="28"/>
        </w:rPr>
        <w:t>；</w:t>
      </w:r>
    </w:p>
    <w:p w14:paraId="392F0C6F" w14:textId="20915A51" w:rsidR="00133291" w:rsidRPr="0034310D" w:rsidRDefault="0093704E">
      <w:pPr>
        <w:numPr>
          <w:ilvl w:val="0"/>
          <w:numId w:val="2"/>
        </w:numPr>
        <w:snapToGrid w:val="0"/>
        <w:spacing w:line="360" w:lineRule="auto"/>
        <w:ind w:firstLineChars="200" w:firstLine="560"/>
        <w:rPr>
          <w:sz w:val="28"/>
        </w:rPr>
      </w:pPr>
      <w:r w:rsidRPr="0034310D">
        <w:rPr>
          <w:rFonts w:hint="eastAsia"/>
          <w:sz w:val="28"/>
        </w:rPr>
        <w:t>页面设计美观，风格统一，体现学校形象。板块划分结构合理，重点突出。展示图片</w:t>
      </w:r>
      <w:r w:rsidR="00A80836">
        <w:rPr>
          <w:rFonts w:hint="eastAsia"/>
          <w:sz w:val="28"/>
        </w:rPr>
        <w:t>美观，</w:t>
      </w:r>
      <w:r w:rsidRPr="0034310D">
        <w:rPr>
          <w:rFonts w:hint="eastAsia"/>
          <w:sz w:val="28"/>
        </w:rPr>
        <w:t>无挤压、变形</w:t>
      </w:r>
      <w:r w:rsidR="00A80836">
        <w:rPr>
          <w:rFonts w:hint="eastAsia"/>
          <w:sz w:val="28"/>
        </w:rPr>
        <w:t>现象</w:t>
      </w:r>
      <w:r w:rsidR="00600CCA" w:rsidRPr="0034310D">
        <w:rPr>
          <w:rFonts w:hint="eastAsia"/>
          <w:sz w:val="28"/>
        </w:rPr>
        <w:t>；</w:t>
      </w:r>
    </w:p>
    <w:p w14:paraId="5CFCD610" w14:textId="5D5B12AD" w:rsidR="00133291" w:rsidRPr="0034310D" w:rsidRDefault="0093704E">
      <w:pPr>
        <w:numPr>
          <w:ilvl w:val="0"/>
          <w:numId w:val="2"/>
        </w:numPr>
        <w:snapToGrid w:val="0"/>
        <w:spacing w:line="360" w:lineRule="auto"/>
        <w:ind w:firstLineChars="200" w:firstLine="560"/>
        <w:rPr>
          <w:sz w:val="28"/>
        </w:rPr>
      </w:pPr>
      <w:r w:rsidRPr="0034310D">
        <w:rPr>
          <w:rFonts w:hint="eastAsia"/>
          <w:sz w:val="28"/>
        </w:rPr>
        <w:t>每个网站提供</w:t>
      </w:r>
      <w:r w:rsidR="00A80836">
        <w:rPr>
          <w:rFonts w:hint="eastAsia"/>
          <w:sz w:val="28"/>
        </w:rPr>
        <w:t>常用</w:t>
      </w:r>
      <w:r w:rsidRPr="0034310D">
        <w:rPr>
          <w:rFonts w:hint="eastAsia"/>
          <w:sz w:val="28"/>
        </w:rPr>
        <w:t>办公电话等联系方式</w:t>
      </w:r>
      <w:r w:rsidR="00600CCA" w:rsidRPr="0034310D">
        <w:rPr>
          <w:rFonts w:hint="eastAsia"/>
          <w:sz w:val="28"/>
        </w:rPr>
        <w:t>；</w:t>
      </w:r>
    </w:p>
    <w:p w14:paraId="6AAD188C" w14:textId="77777777" w:rsidR="00133291" w:rsidRPr="0034310D" w:rsidRDefault="0093704E">
      <w:pPr>
        <w:numPr>
          <w:ilvl w:val="0"/>
          <w:numId w:val="2"/>
        </w:numPr>
        <w:snapToGrid w:val="0"/>
        <w:spacing w:line="360" w:lineRule="auto"/>
        <w:ind w:firstLineChars="200" w:firstLine="560"/>
        <w:rPr>
          <w:sz w:val="28"/>
        </w:rPr>
      </w:pPr>
      <w:r w:rsidRPr="0034310D">
        <w:rPr>
          <w:rFonts w:hint="eastAsia"/>
          <w:sz w:val="28"/>
        </w:rPr>
        <w:t>落实对内容把关的单位负责人和具体管理员。</w:t>
      </w:r>
    </w:p>
    <w:p w14:paraId="0D93B2EA" w14:textId="4075C419" w:rsidR="00133291" w:rsidRPr="00C66D89" w:rsidRDefault="00C66D89" w:rsidP="00C66D89">
      <w:pPr>
        <w:snapToGrid w:val="0"/>
        <w:spacing w:beforeLines="50" w:before="156" w:afterLines="50" w:after="156" w:line="360" w:lineRule="auto"/>
        <w:ind w:firstLineChars="200" w:firstLine="643"/>
        <w:jc w:val="left"/>
        <w:rPr>
          <w:b/>
          <w:bCs/>
          <w:sz w:val="32"/>
        </w:rPr>
      </w:pPr>
      <w:r w:rsidRPr="00C66D89">
        <w:rPr>
          <w:rFonts w:hint="eastAsia"/>
          <w:b/>
          <w:bCs/>
          <w:sz w:val="32"/>
        </w:rPr>
        <w:t>二、</w:t>
      </w:r>
      <w:r w:rsidR="0093704E" w:rsidRPr="00C66D89">
        <w:rPr>
          <w:rFonts w:hint="eastAsia"/>
          <w:b/>
          <w:bCs/>
          <w:sz w:val="32"/>
        </w:rPr>
        <w:t>对各类别网站建设的</w:t>
      </w:r>
      <w:r w:rsidR="008D0794" w:rsidRPr="00C66D89">
        <w:rPr>
          <w:rFonts w:hint="eastAsia"/>
          <w:b/>
          <w:bCs/>
          <w:sz w:val="32"/>
        </w:rPr>
        <w:t>分类</w:t>
      </w:r>
      <w:r w:rsidR="0093704E" w:rsidRPr="00C66D89">
        <w:rPr>
          <w:rFonts w:hint="eastAsia"/>
          <w:b/>
          <w:bCs/>
          <w:sz w:val="32"/>
        </w:rPr>
        <w:t>要求</w:t>
      </w:r>
      <w:r w:rsidR="0093704E" w:rsidRPr="00C66D89">
        <w:rPr>
          <w:rFonts w:hint="eastAsia"/>
          <w:b/>
          <w:bCs/>
          <w:sz w:val="32"/>
        </w:rPr>
        <w:t xml:space="preserve"> </w:t>
      </w:r>
    </w:p>
    <w:p w14:paraId="76437EBD" w14:textId="77777777" w:rsidR="00133291" w:rsidRPr="00C66D89" w:rsidRDefault="0093704E">
      <w:pPr>
        <w:snapToGrid w:val="0"/>
        <w:spacing w:line="360" w:lineRule="auto"/>
        <w:ind w:firstLineChars="200" w:firstLine="562"/>
        <w:jc w:val="left"/>
        <w:rPr>
          <w:b/>
          <w:bCs/>
          <w:sz w:val="28"/>
        </w:rPr>
      </w:pPr>
      <w:r w:rsidRPr="00C66D89">
        <w:rPr>
          <w:rFonts w:hint="eastAsia"/>
          <w:b/>
          <w:bCs/>
          <w:sz w:val="28"/>
        </w:rPr>
        <w:t>（一）对党政群职能部门网站的要求</w:t>
      </w:r>
    </w:p>
    <w:p w14:paraId="166220A8" w14:textId="0489DEB3" w:rsidR="00133291" w:rsidRPr="0034310D" w:rsidRDefault="0093704E">
      <w:pPr>
        <w:numPr>
          <w:ilvl w:val="0"/>
          <w:numId w:val="3"/>
        </w:numPr>
        <w:snapToGrid w:val="0"/>
        <w:spacing w:line="360" w:lineRule="auto"/>
        <w:ind w:firstLineChars="200" w:firstLine="560"/>
        <w:rPr>
          <w:sz w:val="28"/>
        </w:rPr>
      </w:pPr>
      <w:r w:rsidRPr="0034310D">
        <w:rPr>
          <w:rFonts w:hint="eastAsia"/>
          <w:sz w:val="28"/>
        </w:rPr>
        <w:t>有部门职责、机构设置和</w:t>
      </w:r>
      <w:r w:rsidR="00A80836">
        <w:rPr>
          <w:rFonts w:hint="eastAsia"/>
          <w:sz w:val="28"/>
        </w:rPr>
        <w:t>科室分工</w:t>
      </w:r>
      <w:r w:rsidRPr="0034310D">
        <w:rPr>
          <w:rFonts w:hint="eastAsia"/>
          <w:sz w:val="28"/>
        </w:rPr>
        <w:t>的介绍</w:t>
      </w:r>
      <w:r w:rsidR="00600CCA" w:rsidRPr="0034310D">
        <w:rPr>
          <w:rFonts w:hint="eastAsia"/>
          <w:sz w:val="28"/>
        </w:rPr>
        <w:t>；</w:t>
      </w:r>
    </w:p>
    <w:p w14:paraId="4D8B9A95" w14:textId="2F93C96C" w:rsidR="00133291" w:rsidRPr="0034310D" w:rsidRDefault="0093704E">
      <w:pPr>
        <w:numPr>
          <w:ilvl w:val="0"/>
          <w:numId w:val="3"/>
        </w:numPr>
        <w:snapToGrid w:val="0"/>
        <w:spacing w:line="360" w:lineRule="auto"/>
        <w:ind w:firstLineChars="200" w:firstLine="560"/>
        <w:rPr>
          <w:sz w:val="28"/>
        </w:rPr>
      </w:pPr>
      <w:r w:rsidRPr="0034310D">
        <w:rPr>
          <w:rFonts w:hint="eastAsia"/>
          <w:sz w:val="28"/>
        </w:rPr>
        <w:lastRenderedPageBreak/>
        <w:t>将部门工作规程、办事程序与指南、常用表格下载等常见对外服务的内容，放在主页醒目位置，提供便捷服务</w:t>
      </w:r>
      <w:r w:rsidR="00600CCA" w:rsidRPr="0034310D">
        <w:rPr>
          <w:rFonts w:hint="eastAsia"/>
          <w:sz w:val="28"/>
        </w:rPr>
        <w:t>；</w:t>
      </w:r>
    </w:p>
    <w:p w14:paraId="7FB61FE4" w14:textId="3420CCFF" w:rsidR="00133291" w:rsidRPr="0034310D" w:rsidRDefault="0093704E">
      <w:pPr>
        <w:numPr>
          <w:ilvl w:val="0"/>
          <w:numId w:val="3"/>
        </w:numPr>
        <w:snapToGrid w:val="0"/>
        <w:spacing w:line="360" w:lineRule="auto"/>
        <w:ind w:firstLineChars="200" w:firstLine="560"/>
        <w:rPr>
          <w:sz w:val="28"/>
        </w:rPr>
      </w:pPr>
      <w:proofErr w:type="gramStart"/>
      <w:r w:rsidRPr="0034310D">
        <w:rPr>
          <w:rFonts w:hint="eastAsia"/>
          <w:sz w:val="28"/>
        </w:rPr>
        <w:t>须设置</w:t>
      </w:r>
      <w:proofErr w:type="gramEnd"/>
      <w:r w:rsidRPr="0034310D">
        <w:rPr>
          <w:rFonts w:hint="eastAsia"/>
          <w:sz w:val="28"/>
        </w:rPr>
        <w:t>与部门职能相关的文件与资料导航条</w:t>
      </w:r>
      <w:r w:rsidR="00A80836">
        <w:rPr>
          <w:rFonts w:hint="eastAsia"/>
          <w:sz w:val="28"/>
        </w:rPr>
        <w:t>，及时更新内容</w:t>
      </w:r>
      <w:r w:rsidR="00600CCA" w:rsidRPr="0034310D">
        <w:rPr>
          <w:rFonts w:hint="eastAsia"/>
          <w:sz w:val="28"/>
        </w:rPr>
        <w:t>；</w:t>
      </w:r>
    </w:p>
    <w:p w14:paraId="08F25EE6" w14:textId="59CFCA8B" w:rsidR="00133291" w:rsidRPr="0034310D" w:rsidRDefault="0093704E">
      <w:pPr>
        <w:numPr>
          <w:ilvl w:val="0"/>
          <w:numId w:val="3"/>
        </w:numPr>
        <w:snapToGrid w:val="0"/>
        <w:spacing w:line="360" w:lineRule="auto"/>
        <w:ind w:firstLineChars="200" w:firstLine="560"/>
        <w:rPr>
          <w:sz w:val="28"/>
        </w:rPr>
      </w:pPr>
      <w:r w:rsidRPr="0034310D">
        <w:rPr>
          <w:rFonts w:hint="eastAsia"/>
          <w:sz w:val="28"/>
        </w:rPr>
        <w:t>需对部门管辖事务进行动态更新</w:t>
      </w:r>
      <w:r w:rsidR="00600CCA" w:rsidRPr="0034310D">
        <w:rPr>
          <w:rFonts w:hint="eastAsia"/>
          <w:sz w:val="28"/>
        </w:rPr>
        <w:t>；</w:t>
      </w:r>
    </w:p>
    <w:p w14:paraId="552F54C7" w14:textId="7C3922F7" w:rsidR="00133291" w:rsidRPr="0034310D" w:rsidRDefault="0093704E">
      <w:pPr>
        <w:numPr>
          <w:ilvl w:val="0"/>
          <w:numId w:val="3"/>
        </w:numPr>
        <w:snapToGrid w:val="0"/>
        <w:spacing w:line="360" w:lineRule="auto"/>
        <w:ind w:firstLineChars="200" w:firstLine="560"/>
        <w:rPr>
          <w:sz w:val="28"/>
        </w:rPr>
      </w:pPr>
      <w:r w:rsidRPr="0034310D">
        <w:rPr>
          <w:rFonts w:hint="eastAsia"/>
          <w:sz w:val="28"/>
        </w:rPr>
        <w:t>设置部门联系方式</w:t>
      </w:r>
      <w:r w:rsidR="00C66D89">
        <w:rPr>
          <w:rFonts w:hint="eastAsia"/>
          <w:sz w:val="28"/>
        </w:rPr>
        <w:t>（办公电话、邮箱等）</w:t>
      </w:r>
      <w:r w:rsidR="00600CCA" w:rsidRPr="0034310D">
        <w:rPr>
          <w:rFonts w:hint="eastAsia"/>
          <w:sz w:val="28"/>
        </w:rPr>
        <w:t>；</w:t>
      </w:r>
    </w:p>
    <w:p w14:paraId="13D42B1D" w14:textId="77777777" w:rsidR="00133291" w:rsidRPr="0034310D" w:rsidRDefault="0093704E">
      <w:pPr>
        <w:numPr>
          <w:ilvl w:val="0"/>
          <w:numId w:val="3"/>
        </w:numPr>
        <w:snapToGrid w:val="0"/>
        <w:spacing w:line="360" w:lineRule="auto"/>
        <w:ind w:firstLineChars="200" w:firstLine="560"/>
        <w:rPr>
          <w:sz w:val="28"/>
        </w:rPr>
      </w:pPr>
      <w:r w:rsidRPr="0034310D">
        <w:rPr>
          <w:rFonts w:hint="eastAsia"/>
          <w:sz w:val="28"/>
        </w:rPr>
        <w:t>有相关上级与同级单位的友情链接。</w:t>
      </w:r>
    </w:p>
    <w:p w14:paraId="45E7BAE5" w14:textId="77777777" w:rsidR="00133291" w:rsidRPr="00C66D89" w:rsidRDefault="0093704E" w:rsidP="00C66D89">
      <w:pPr>
        <w:snapToGrid w:val="0"/>
        <w:spacing w:beforeLines="50" w:before="156" w:afterLines="50" w:after="156" w:line="360" w:lineRule="auto"/>
        <w:ind w:firstLineChars="200" w:firstLine="562"/>
        <w:jc w:val="left"/>
        <w:rPr>
          <w:b/>
          <w:bCs/>
          <w:sz w:val="28"/>
        </w:rPr>
      </w:pPr>
      <w:r w:rsidRPr="00C66D89">
        <w:rPr>
          <w:rFonts w:hint="eastAsia"/>
          <w:b/>
          <w:bCs/>
          <w:sz w:val="28"/>
        </w:rPr>
        <w:t>（二）对教学单位网站的要求</w:t>
      </w:r>
    </w:p>
    <w:p w14:paraId="65F9BEAD" w14:textId="77777777" w:rsidR="00133291" w:rsidRPr="0034310D" w:rsidRDefault="0093704E">
      <w:pPr>
        <w:numPr>
          <w:ilvl w:val="0"/>
          <w:numId w:val="4"/>
        </w:numPr>
        <w:snapToGrid w:val="0"/>
        <w:spacing w:line="360" w:lineRule="auto"/>
        <w:rPr>
          <w:sz w:val="28"/>
        </w:rPr>
      </w:pPr>
      <w:r w:rsidRPr="0034310D">
        <w:rPr>
          <w:rFonts w:hint="eastAsia"/>
          <w:sz w:val="28"/>
        </w:rPr>
        <w:t>学院（部）首页内容充实，除固定</w:t>
      </w:r>
      <w:proofErr w:type="gramStart"/>
      <w:r w:rsidRPr="0034310D">
        <w:rPr>
          <w:rFonts w:hint="eastAsia"/>
          <w:sz w:val="28"/>
        </w:rPr>
        <w:t>内容外亦含有</w:t>
      </w:r>
      <w:proofErr w:type="gramEnd"/>
      <w:r w:rsidRPr="0034310D">
        <w:rPr>
          <w:rFonts w:hint="eastAsia"/>
          <w:sz w:val="28"/>
        </w:rPr>
        <w:t>动态内容。动态及时更新，原则上新闻在发生两个工作日之内更新；</w:t>
      </w:r>
    </w:p>
    <w:p w14:paraId="3914EABC" w14:textId="0EDE23B6" w:rsidR="00133291" w:rsidRPr="0034310D" w:rsidRDefault="0093704E">
      <w:pPr>
        <w:numPr>
          <w:ilvl w:val="0"/>
          <w:numId w:val="4"/>
        </w:numPr>
        <w:snapToGrid w:val="0"/>
        <w:spacing w:line="360" w:lineRule="auto"/>
        <w:rPr>
          <w:sz w:val="28"/>
        </w:rPr>
      </w:pPr>
      <w:r w:rsidRPr="0034310D">
        <w:rPr>
          <w:rFonts w:hint="eastAsia"/>
          <w:sz w:val="28"/>
        </w:rPr>
        <w:t>有学院（部）</w:t>
      </w:r>
      <w:r w:rsidR="00C66D89">
        <w:rPr>
          <w:rFonts w:hint="eastAsia"/>
          <w:sz w:val="28"/>
        </w:rPr>
        <w:t>、系（教研室）等部门设置</w:t>
      </w:r>
      <w:r w:rsidRPr="0034310D">
        <w:rPr>
          <w:rFonts w:hint="eastAsia"/>
          <w:sz w:val="28"/>
        </w:rPr>
        <w:t>简介，并及时更新</w:t>
      </w:r>
      <w:r w:rsidR="00600CCA" w:rsidRPr="0034310D">
        <w:rPr>
          <w:rFonts w:hint="eastAsia"/>
          <w:sz w:val="28"/>
        </w:rPr>
        <w:t>；</w:t>
      </w:r>
    </w:p>
    <w:p w14:paraId="7151DA5B" w14:textId="07DFDA36" w:rsidR="0093704E" w:rsidRDefault="0093704E">
      <w:pPr>
        <w:numPr>
          <w:ilvl w:val="0"/>
          <w:numId w:val="4"/>
        </w:numPr>
        <w:snapToGrid w:val="0"/>
        <w:spacing w:line="360" w:lineRule="auto"/>
        <w:rPr>
          <w:sz w:val="28"/>
        </w:rPr>
      </w:pPr>
      <w:r>
        <w:rPr>
          <w:rFonts w:hint="eastAsia"/>
          <w:sz w:val="28"/>
        </w:rPr>
        <w:t>有院领导分工的内容，并及时更新；</w:t>
      </w:r>
    </w:p>
    <w:p w14:paraId="727DF9BF" w14:textId="7D7C41C4" w:rsidR="00133291" w:rsidRPr="0034310D" w:rsidRDefault="00A80836">
      <w:pPr>
        <w:numPr>
          <w:ilvl w:val="0"/>
          <w:numId w:val="4"/>
        </w:numPr>
        <w:snapToGrid w:val="0"/>
        <w:spacing w:line="360" w:lineRule="auto"/>
        <w:rPr>
          <w:sz w:val="28"/>
        </w:rPr>
      </w:pPr>
      <w:r>
        <w:rPr>
          <w:rFonts w:hint="eastAsia"/>
          <w:sz w:val="28"/>
        </w:rPr>
        <w:t>有</w:t>
      </w:r>
      <w:r w:rsidR="0093704E" w:rsidRPr="0034310D">
        <w:rPr>
          <w:rFonts w:hint="eastAsia"/>
          <w:sz w:val="28"/>
        </w:rPr>
        <w:t>师资队伍情况介绍</w:t>
      </w:r>
      <w:r>
        <w:rPr>
          <w:rFonts w:hint="eastAsia"/>
          <w:sz w:val="28"/>
        </w:rPr>
        <w:t>的</w:t>
      </w:r>
      <w:r w:rsidR="0093704E" w:rsidRPr="0034310D">
        <w:rPr>
          <w:rFonts w:hint="eastAsia"/>
          <w:sz w:val="28"/>
        </w:rPr>
        <w:t>内容</w:t>
      </w:r>
      <w:r>
        <w:rPr>
          <w:rFonts w:hint="eastAsia"/>
          <w:sz w:val="28"/>
        </w:rPr>
        <w:t>，</w:t>
      </w:r>
      <w:r w:rsidR="00C66D89">
        <w:rPr>
          <w:rFonts w:hint="eastAsia"/>
          <w:sz w:val="28"/>
        </w:rPr>
        <w:t>名师需要重点介绍，</w:t>
      </w:r>
      <w:r w:rsidR="0093704E" w:rsidRPr="0034310D">
        <w:rPr>
          <w:rFonts w:hint="eastAsia"/>
          <w:sz w:val="28"/>
        </w:rPr>
        <w:t>并及时更新；</w:t>
      </w:r>
    </w:p>
    <w:p w14:paraId="65E31137" w14:textId="7B0CAF9E" w:rsidR="00133291" w:rsidRPr="0034310D" w:rsidRDefault="0093704E">
      <w:pPr>
        <w:numPr>
          <w:ilvl w:val="0"/>
          <w:numId w:val="4"/>
        </w:numPr>
        <w:snapToGrid w:val="0"/>
        <w:spacing w:line="360" w:lineRule="auto"/>
        <w:rPr>
          <w:sz w:val="28"/>
        </w:rPr>
      </w:pPr>
      <w:r w:rsidRPr="0034310D">
        <w:rPr>
          <w:rFonts w:hint="eastAsia"/>
          <w:sz w:val="28"/>
        </w:rPr>
        <w:t>发布学院（部）工作动态、招生信息等，并及时更新；</w:t>
      </w:r>
    </w:p>
    <w:p w14:paraId="53185C7F" w14:textId="77777777" w:rsidR="00133291" w:rsidRPr="0034310D" w:rsidRDefault="0093704E">
      <w:pPr>
        <w:numPr>
          <w:ilvl w:val="0"/>
          <w:numId w:val="4"/>
        </w:numPr>
        <w:snapToGrid w:val="0"/>
        <w:spacing w:line="360" w:lineRule="auto"/>
        <w:rPr>
          <w:sz w:val="28"/>
        </w:rPr>
      </w:pPr>
      <w:r w:rsidRPr="0034310D">
        <w:rPr>
          <w:rFonts w:hint="eastAsia"/>
          <w:sz w:val="28"/>
        </w:rPr>
        <w:t>设置学科、专业介绍的栏目，涵盖重点学科、重点专业、优势课程；</w:t>
      </w:r>
    </w:p>
    <w:p w14:paraId="68A15517" w14:textId="77777777" w:rsidR="00133291" w:rsidRPr="0034310D" w:rsidRDefault="0093704E">
      <w:pPr>
        <w:numPr>
          <w:ilvl w:val="0"/>
          <w:numId w:val="4"/>
        </w:numPr>
        <w:snapToGrid w:val="0"/>
        <w:spacing w:line="360" w:lineRule="auto"/>
        <w:rPr>
          <w:sz w:val="28"/>
        </w:rPr>
      </w:pPr>
      <w:r w:rsidRPr="0034310D">
        <w:rPr>
          <w:rFonts w:hint="eastAsia"/>
          <w:sz w:val="28"/>
        </w:rPr>
        <w:t>设置教学科研成果介绍展示的栏目，重大奖励、重要科研项目的栏目，并及时更新；</w:t>
      </w:r>
    </w:p>
    <w:p w14:paraId="0EB3A3C7" w14:textId="0F35FC25" w:rsidR="00133291" w:rsidRPr="0034310D" w:rsidRDefault="0093704E">
      <w:pPr>
        <w:numPr>
          <w:ilvl w:val="0"/>
          <w:numId w:val="4"/>
        </w:numPr>
        <w:snapToGrid w:val="0"/>
        <w:spacing w:line="360" w:lineRule="auto"/>
        <w:rPr>
          <w:sz w:val="28"/>
        </w:rPr>
      </w:pPr>
      <w:r w:rsidRPr="0034310D">
        <w:rPr>
          <w:rFonts w:hint="eastAsia"/>
          <w:sz w:val="28"/>
        </w:rPr>
        <w:t>设置关于党务、党建、思政、</w:t>
      </w:r>
      <w:proofErr w:type="gramStart"/>
      <w:r w:rsidR="00C66D89">
        <w:rPr>
          <w:rFonts w:hint="eastAsia"/>
          <w:sz w:val="28"/>
        </w:rPr>
        <w:t>团学</w:t>
      </w:r>
      <w:r w:rsidRPr="0034310D">
        <w:rPr>
          <w:rFonts w:hint="eastAsia"/>
          <w:sz w:val="28"/>
        </w:rPr>
        <w:t>等</w:t>
      </w:r>
      <w:proofErr w:type="gramEnd"/>
      <w:r w:rsidRPr="0034310D">
        <w:rPr>
          <w:rFonts w:hint="eastAsia"/>
          <w:sz w:val="28"/>
        </w:rPr>
        <w:t>栏目</w:t>
      </w:r>
      <w:r w:rsidR="00600CCA" w:rsidRPr="0034310D">
        <w:rPr>
          <w:rFonts w:hint="eastAsia"/>
          <w:sz w:val="28"/>
        </w:rPr>
        <w:t>；</w:t>
      </w:r>
    </w:p>
    <w:p w14:paraId="145479DB" w14:textId="77777777" w:rsidR="00133291" w:rsidRPr="00C66D89" w:rsidRDefault="0093704E" w:rsidP="00C66D89">
      <w:pPr>
        <w:snapToGrid w:val="0"/>
        <w:spacing w:beforeLines="50" w:before="156" w:afterLines="50" w:after="156" w:line="360" w:lineRule="auto"/>
        <w:ind w:firstLineChars="200" w:firstLine="562"/>
        <w:jc w:val="left"/>
        <w:rPr>
          <w:b/>
          <w:bCs/>
          <w:sz w:val="28"/>
        </w:rPr>
      </w:pPr>
      <w:r w:rsidRPr="00C66D89">
        <w:rPr>
          <w:rFonts w:hint="eastAsia"/>
          <w:b/>
          <w:bCs/>
          <w:sz w:val="28"/>
        </w:rPr>
        <w:t>（三）对科研平台、教辅单位网站的要求</w:t>
      </w:r>
    </w:p>
    <w:p w14:paraId="07D39191" w14:textId="77777777" w:rsidR="00133291" w:rsidRPr="0034310D" w:rsidRDefault="0093704E">
      <w:pPr>
        <w:snapToGrid w:val="0"/>
        <w:spacing w:line="360" w:lineRule="auto"/>
        <w:ind w:firstLineChars="200" w:firstLine="560"/>
        <w:rPr>
          <w:sz w:val="28"/>
        </w:rPr>
      </w:pPr>
      <w:proofErr w:type="gramStart"/>
      <w:r w:rsidRPr="0034310D">
        <w:rPr>
          <w:rFonts w:hint="eastAsia"/>
          <w:sz w:val="28"/>
        </w:rPr>
        <w:t>除总体</w:t>
      </w:r>
      <w:proofErr w:type="gramEnd"/>
      <w:r w:rsidRPr="0034310D">
        <w:rPr>
          <w:rFonts w:hint="eastAsia"/>
          <w:sz w:val="28"/>
        </w:rPr>
        <w:t>要求之外，该类网站应联系各自的工作职责安排下述基本内容：</w:t>
      </w:r>
    </w:p>
    <w:p w14:paraId="5A841455" w14:textId="77777777" w:rsidR="00133291" w:rsidRPr="0034310D" w:rsidRDefault="0093704E">
      <w:pPr>
        <w:numPr>
          <w:ilvl w:val="0"/>
          <w:numId w:val="5"/>
        </w:numPr>
        <w:snapToGrid w:val="0"/>
        <w:spacing w:line="360" w:lineRule="auto"/>
        <w:ind w:firstLineChars="200" w:firstLine="560"/>
        <w:rPr>
          <w:sz w:val="28"/>
        </w:rPr>
      </w:pPr>
      <w:r w:rsidRPr="0034310D">
        <w:rPr>
          <w:rFonts w:hint="eastAsia"/>
          <w:sz w:val="28"/>
        </w:rPr>
        <w:t>科研单位的网站。要有部门简介、学术团队、科研队伍介绍；有相关科研信息介绍（包括学术动态、研究方向介绍、科研项目、科研成果等）；及时更新部门工作动态；提供相关研究的友情链接；版</w:t>
      </w:r>
      <w:r w:rsidRPr="0034310D">
        <w:rPr>
          <w:rFonts w:hint="eastAsia"/>
          <w:sz w:val="28"/>
        </w:rPr>
        <w:lastRenderedPageBreak/>
        <w:t>面布局合理美观，动态信息更新及时；</w:t>
      </w:r>
    </w:p>
    <w:p w14:paraId="180CE49C" w14:textId="0C40BC84" w:rsidR="00133291" w:rsidRPr="0034310D" w:rsidRDefault="0093704E">
      <w:pPr>
        <w:snapToGrid w:val="0"/>
        <w:spacing w:line="360" w:lineRule="auto"/>
        <w:ind w:firstLineChars="200" w:firstLine="560"/>
        <w:rPr>
          <w:sz w:val="28"/>
        </w:rPr>
      </w:pPr>
      <w:r w:rsidRPr="0034310D">
        <w:rPr>
          <w:rFonts w:hint="eastAsia"/>
          <w:sz w:val="28"/>
        </w:rPr>
        <w:t>2</w:t>
      </w:r>
      <w:r w:rsidRPr="0034310D">
        <w:rPr>
          <w:rFonts w:hint="eastAsia"/>
          <w:sz w:val="28"/>
        </w:rPr>
        <w:t>、教辅单位的网站。网站的设计布局应突出为教学科研服务，为师生服务。应设有部门简介、部门职责、机构设置、服务内容等介绍；有详细的办事程序、服务指南；部门的动态新闻信息及时更新</w:t>
      </w:r>
      <w:r w:rsidR="00C66D89">
        <w:rPr>
          <w:rFonts w:hint="eastAsia"/>
          <w:sz w:val="28"/>
        </w:rPr>
        <w:t>，网页展示本部门</w:t>
      </w:r>
      <w:proofErr w:type="gramStart"/>
      <w:r w:rsidR="00C66D89">
        <w:rPr>
          <w:rFonts w:hint="eastAsia"/>
          <w:sz w:val="28"/>
        </w:rPr>
        <w:t>微信</w:t>
      </w:r>
      <w:bookmarkStart w:id="2" w:name="_GoBack"/>
      <w:bookmarkEnd w:id="2"/>
      <w:r w:rsidR="00C66D89">
        <w:rPr>
          <w:rFonts w:hint="eastAsia"/>
          <w:sz w:val="28"/>
        </w:rPr>
        <w:t>公众号</w:t>
      </w:r>
      <w:proofErr w:type="gramEnd"/>
      <w:r w:rsidR="00C66D89">
        <w:rPr>
          <w:rFonts w:hint="eastAsia"/>
          <w:sz w:val="28"/>
        </w:rPr>
        <w:t>二维码</w:t>
      </w:r>
      <w:r w:rsidRPr="0034310D">
        <w:rPr>
          <w:rFonts w:hint="eastAsia"/>
          <w:sz w:val="28"/>
        </w:rPr>
        <w:t>。</w:t>
      </w:r>
    </w:p>
    <w:p w14:paraId="58FCB8E9" w14:textId="77777777" w:rsidR="00133291" w:rsidRPr="0034310D" w:rsidRDefault="00133291">
      <w:pPr>
        <w:spacing w:line="360" w:lineRule="auto"/>
        <w:jc w:val="left"/>
        <w:rPr>
          <w:sz w:val="28"/>
        </w:rPr>
      </w:pPr>
    </w:p>
    <w:p w14:paraId="724E9BF5" w14:textId="77777777" w:rsidR="00133291" w:rsidRPr="0034310D" w:rsidRDefault="0093704E">
      <w:pPr>
        <w:spacing w:line="360" w:lineRule="auto"/>
        <w:jc w:val="right"/>
        <w:rPr>
          <w:sz w:val="28"/>
        </w:rPr>
      </w:pPr>
      <w:r w:rsidRPr="0034310D">
        <w:rPr>
          <w:rFonts w:hint="eastAsia"/>
          <w:sz w:val="28"/>
        </w:rPr>
        <w:t>广东外语外贸大学南国商学院</w:t>
      </w:r>
    </w:p>
    <w:p w14:paraId="4CC1F3A0" w14:textId="77777777" w:rsidR="00133291" w:rsidRPr="0034310D" w:rsidRDefault="0093704E">
      <w:pPr>
        <w:wordWrap w:val="0"/>
        <w:spacing w:line="360" w:lineRule="auto"/>
        <w:jc w:val="right"/>
        <w:rPr>
          <w:sz w:val="28"/>
        </w:rPr>
      </w:pPr>
      <w:r w:rsidRPr="0034310D">
        <w:rPr>
          <w:rFonts w:hint="eastAsia"/>
          <w:sz w:val="28"/>
        </w:rPr>
        <w:t>党委宣传部</w:t>
      </w:r>
      <w:r w:rsidRPr="0034310D">
        <w:rPr>
          <w:rFonts w:hint="eastAsia"/>
          <w:sz w:val="28"/>
        </w:rPr>
        <w:t xml:space="preserve"> </w:t>
      </w:r>
      <w:r w:rsidRPr="0034310D">
        <w:rPr>
          <w:sz w:val="28"/>
        </w:rPr>
        <w:t xml:space="preserve">     </w:t>
      </w:r>
    </w:p>
    <w:p w14:paraId="47AC1113" w14:textId="1893978A" w:rsidR="00133291" w:rsidRPr="0034310D" w:rsidRDefault="0093704E">
      <w:pPr>
        <w:wordWrap w:val="0"/>
        <w:spacing w:line="360" w:lineRule="auto"/>
        <w:jc w:val="right"/>
        <w:rPr>
          <w:sz w:val="28"/>
        </w:rPr>
      </w:pPr>
      <w:r w:rsidRPr="0034310D">
        <w:rPr>
          <w:rFonts w:hint="eastAsia"/>
          <w:sz w:val="28"/>
        </w:rPr>
        <w:t>2023</w:t>
      </w:r>
      <w:r w:rsidRPr="0034310D">
        <w:rPr>
          <w:rFonts w:hint="eastAsia"/>
          <w:sz w:val="28"/>
        </w:rPr>
        <w:t>年</w:t>
      </w:r>
      <w:r w:rsidRPr="0034310D">
        <w:rPr>
          <w:rFonts w:hint="eastAsia"/>
          <w:sz w:val="28"/>
        </w:rPr>
        <w:t>1</w:t>
      </w:r>
      <w:r>
        <w:rPr>
          <w:sz w:val="28"/>
        </w:rPr>
        <w:t>1</w:t>
      </w:r>
      <w:r w:rsidRPr="0034310D">
        <w:rPr>
          <w:rFonts w:hint="eastAsia"/>
          <w:sz w:val="28"/>
        </w:rPr>
        <w:t>月</w:t>
      </w:r>
      <w:r>
        <w:rPr>
          <w:rFonts w:hint="eastAsia"/>
          <w:sz w:val="28"/>
        </w:rPr>
        <w:t>2</w:t>
      </w:r>
      <w:r>
        <w:rPr>
          <w:sz w:val="28"/>
        </w:rPr>
        <w:t>3</w:t>
      </w:r>
      <w:r w:rsidRPr="0034310D">
        <w:rPr>
          <w:rFonts w:hint="eastAsia"/>
          <w:sz w:val="28"/>
        </w:rPr>
        <w:t>日</w:t>
      </w:r>
      <w:r w:rsidRPr="0034310D">
        <w:rPr>
          <w:rFonts w:hint="eastAsia"/>
          <w:sz w:val="28"/>
        </w:rPr>
        <w:t xml:space="preserve"> </w:t>
      </w:r>
      <w:r w:rsidRPr="0034310D">
        <w:rPr>
          <w:sz w:val="28"/>
        </w:rPr>
        <w:t xml:space="preserve">   </w:t>
      </w:r>
      <w:bookmarkEnd w:id="0"/>
    </w:p>
    <w:sectPr w:rsidR="00133291" w:rsidRPr="00343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C79341"/>
    <w:multiLevelType w:val="singleLevel"/>
    <w:tmpl w:val="DEC7934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E55ECDB2"/>
    <w:multiLevelType w:val="singleLevel"/>
    <w:tmpl w:val="E55ECDB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43217DF"/>
    <w:multiLevelType w:val="singleLevel"/>
    <w:tmpl w:val="443217DF"/>
    <w:lvl w:ilvl="0">
      <w:start w:val="1"/>
      <w:numFmt w:val="decimal"/>
      <w:suff w:val="nothing"/>
      <w:lvlText w:val="%1．"/>
      <w:lvlJc w:val="left"/>
      <w:pPr>
        <w:ind w:left="25" w:firstLine="400"/>
      </w:pPr>
      <w:rPr>
        <w:rFonts w:hint="default"/>
      </w:rPr>
    </w:lvl>
  </w:abstractNum>
  <w:abstractNum w:abstractNumId="3" w15:restartNumberingAfterBreak="0">
    <w:nsid w:val="5B478FE2"/>
    <w:multiLevelType w:val="singleLevel"/>
    <w:tmpl w:val="5B478FE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 w15:restartNumberingAfterBreak="0">
    <w:nsid w:val="64BE4F53"/>
    <w:multiLevelType w:val="singleLevel"/>
    <w:tmpl w:val="64BE4F53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YTJjNjBhZDQwZTkxMTRiY2Q4Yzk0ZGUxODI1MzQifQ=="/>
  </w:docVars>
  <w:rsids>
    <w:rsidRoot w:val="4D6F5317"/>
    <w:rsid w:val="00133291"/>
    <w:rsid w:val="0032570F"/>
    <w:rsid w:val="0034310D"/>
    <w:rsid w:val="004F6E62"/>
    <w:rsid w:val="005079A5"/>
    <w:rsid w:val="00567D09"/>
    <w:rsid w:val="00600CCA"/>
    <w:rsid w:val="008273C5"/>
    <w:rsid w:val="008C4D10"/>
    <w:rsid w:val="008D0794"/>
    <w:rsid w:val="0093704E"/>
    <w:rsid w:val="009C3738"/>
    <w:rsid w:val="00A80836"/>
    <w:rsid w:val="00BA5C63"/>
    <w:rsid w:val="00C66D89"/>
    <w:rsid w:val="00D82031"/>
    <w:rsid w:val="02B02FEB"/>
    <w:rsid w:val="035C06AF"/>
    <w:rsid w:val="03A965BD"/>
    <w:rsid w:val="04677423"/>
    <w:rsid w:val="058B7334"/>
    <w:rsid w:val="06A22A19"/>
    <w:rsid w:val="06FD4891"/>
    <w:rsid w:val="07EE40E3"/>
    <w:rsid w:val="088C3CD7"/>
    <w:rsid w:val="08C9390C"/>
    <w:rsid w:val="0E0E4AD3"/>
    <w:rsid w:val="10F1692E"/>
    <w:rsid w:val="11232927"/>
    <w:rsid w:val="120C5D0C"/>
    <w:rsid w:val="12A04E6C"/>
    <w:rsid w:val="143F69DA"/>
    <w:rsid w:val="1615442F"/>
    <w:rsid w:val="16721235"/>
    <w:rsid w:val="173279D9"/>
    <w:rsid w:val="19580974"/>
    <w:rsid w:val="1D724AA4"/>
    <w:rsid w:val="1FAA1CAD"/>
    <w:rsid w:val="23F2196B"/>
    <w:rsid w:val="26897FC9"/>
    <w:rsid w:val="28B9421C"/>
    <w:rsid w:val="2C102D89"/>
    <w:rsid w:val="2E903622"/>
    <w:rsid w:val="3004093A"/>
    <w:rsid w:val="32FB31C6"/>
    <w:rsid w:val="339C5DF9"/>
    <w:rsid w:val="36CA265A"/>
    <w:rsid w:val="37D7321D"/>
    <w:rsid w:val="3800482B"/>
    <w:rsid w:val="38D50C4B"/>
    <w:rsid w:val="3AAE4609"/>
    <w:rsid w:val="3B5A1C91"/>
    <w:rsid w:val="3C4864DD"/>
    <w:rsid w:val="3E0E4BB3"/>
    <w:rsid w:val="414803DC"/>
    <w:rsid w:val="42DC3F0D"/>
    <w:rsid w:val="43DB451C"/>
    <w:rsid w:val="4592230A"/>
    <w:rsid w:val="46932B0C"/>
    <w:rsid w:val="46D80D5E"/>
    <w:rsid w:val="4821658E"/>
    <w:rsid w:val="48483132"/>
    <w:rsid w:val="48C12C36"/>
    <w:rsid w:val="49205394"/>
    <w:rsid w:val="4C34789D"/>
    <w:rsid w:val="4D05121C"/>
    <w:rsid w:val="4D6F5317"/>
    <w:rsid w:val="4E883E90"/>
    <w:rsid w:val="50410892"/>
    <w:rsid w:val="543D09C3"/>
    <w:rsid w:val="56F07A5D"/>
    <w:rsid w:val="57840E4A"/>
    <w:rsid w:val="593471C1"/>
    <w:rsid w:val="59B97AF6"/>
    <w:rsid w:val="59FC1D69"/>
    <w:rsid w:val="5A2870C7"/>
    <w:rsid w:val="5AA708CA"/>
    <w:rsid w:val="5CBA7F88"/>
    <w:rsid w:val="5F3F29C6"/>
    <w:rsid w:val="616208CD"/>
    <w:rsid w:val="63057A83"/>
    <w:rsid w:val="64412D3D"/>
    <w:rsid w:val="644C2914"/>
    <w:rsid w:val="662B4B24"/>
    <w:rsid w:val="66A54E5D"/>
    <w:rsid w:val="67D052DA"/>
    <w:rsid w:val="68AA23A6"/>
    <w:rsid w:val="695852FD"/>
    <w:rsid w:val="6BEA6A7E"/>
    <w:rsid w:val="71285602"/>
    <w:rsid w:val="79194DEE"/>
    <w:rsid w:val="7B3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87A3D"/>
  <w15:docId w15:val="{280DB74B-A399-4BB7-8F8E-1ADEE3D1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Title"/>
    <w:basedOn w:val="a"/>
    <w:next w:val="a"/>
    <w:link w:val="a4"/>
    <w:qFormat/>
    <w:rsid w:val="003431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34310D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Administrator</cp:lastModifiedBy>
  <cp:revision>7</cp:revision>
  <dcterms:created xsi:type="dcterms:W3CDTF">2023-10-09T06:10:00Z</dcterms:created>
  <dcterms:modified xsi:type="dcterms:W3CDTF">2023-11-21T02:01:00Z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B6AB7DEE94CC49629A4EB1F3C5465AC1_13</vt:lpwstr>
  </property>
</Properties>
</file>