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75091">
      <w:pPr>
        <w:spacing w:line="400" w:lineRule="exact"/>
        <w:jc w:val="center"/>
        <w:rPr>
          <w:b/>
          <w:bCs/>
          <w:sz w:val="32"/>
          <w:szCs w:val="40"/>
        </w:rPr>
      </w:pPr>
      <w:r>
        <w:rPr>
          <w:rFonts w:hint="eastAsia"/>
          <w:b/>
          <w:bCs/>
          <w:sz w:val="32"/>
          <w:szCs w:val="40"/>
        </w:rPr>
        <w:t>关于做好202</w:t>
      </w:r>
      <w:r>
        <w:rPr>
          <w:rFonts w:hint="eastAsia"/>
          <w:b/>
          <w:bCs/>
          <w:sz w:val="32"/>
          <w:szCs w:val="40"/>
          <w:lang w:val="en-US" w:eastAsia="zh-CN"/>
        </w:rPr>
        <w:t>4</w:t>
      </w:r>
      <w:r>
        <w:rPr>
          <w:rFonts w:hint="eastAsia"/>
          <w:b/>
          <w:bCs/>
          <w:sz w:val="32"/>
          <w:szCs w:val="40"/>
        </w:rPr>
        <w:t>-202</w:t>
      </w:r>
      <w:r>
        <w:rPr>
          <w:rFonts w:hint="eastAsia"/>
          <w:b/>
          <w:bCs/>
          <w:sz w:val="32"/>
          <w:szCs w:val="40"/>
          <w:lang w:val="en-US" w:eastAsia="zh-CN"/>
        </w:rPr>
        <w:t>5</w:t>
      </w:r>
      <w:r>
        <w:rPr>
          <w:rFonts w:hint="eastAsia"/>
          <w:b/>
          <w:bCs/>
          <w:sz w:val="32"/>
          <w:szCs w:val="40"/>
        </w:rPr>
        <w:t>学年第</w:t>
      </w:r>
      <w:r>
        <w:rPr>
          <w:rFonts w:hint="eastAsia"/>
          <w:b/>
          <w:bCs/>
          <w:sz w:val="32"/>
          <w:szCs w:val="40"/>
          <w:lang w:val="en-US" w:eastAsia="zh-CN"/>
        </w:rPr>
        <w:t>二</w:t>
      </w:r>
      <w:r>
        <w:rPr>
          <w:rFonts w:hint="eastAsia"/>
          <w:b/>
          <w:bCs/>
          <w:sz w:val="32"/>
          <w:szCs w:val="40"/>
        </w:rPr>
        <w:t>学期尔雅通识教育选修课</w:t>
      </w:r>
    </w:p>
    <w:p w14:paraId="1DF1CD2F">
      <w:pPr>
        <w:spacing w:line="400" w:lineRule="exact"/>
        <w:jc w:val="center"/>
        <w:rPr>
          <w:b/>
          <w:bCs/>
          <w:sz w:val="32"/>
          <w:szCs w:val="40"/>
        </w:rPr>
      </w:pPr>
      <w:r>
        <w:rPr>
          <w:rFonts w:hint="eastAsia"/>
          <w:b/>
          <w:bCs/>
          <w:sz w:val="32"/>
          <w:szCs w:val="40"/>
        </w:rPr>
        <w:t>线上期末考试工作的通知</w:t>
      </w:r>
    </w:p>
    <w:p w14:paraId="79769C35">
      <w:pPr>
        <w:spacing w:line="500" w:lineRule="exact"/>
        <w:rPr>
          <w:rFonts w:ascii="宋体" w:hAnsi="宋体" w:cs="宋体"/>
          <w:sz w:val="24"/>
        </w:rPr>
      </w:pPr>
      <w:r>
        <w:rPr>
          <w:rFonts w:hint="eastAsia" w:ascii="宋体" w:hAnsi="宋体" w:cs="宋体"/>
          <w:sz w:val="24"/>
        </w:rPr>
        <w:t>各学院：</w:t>
      </w:r>
    </w:p>
    <w:p w14:paraId="1D014AF9">
      <w:pPr>
        <w:spacing w:line="480" w:lineRule="exact"/>
        <w:ind w:firstLine="480" w:firstLineChars="200"/>
        <w:rPr>
          <w:rFonts w:ascii="宋体" w:hAnsi="宋体" w:cs="宋体"/>
          <w:sz w:val="24"/>
        </w:rPr>
      </w:pPr>
      <w:r>
        <w:rPr>
          <w:rFonts w:hint="eastAsia" w:ascii="宋体" w:hAnsi="宋体" w:cs="宋体"/>
          <w:sz w:val="24"/>
        </w:rPr>
        <w:t>根据202</w:t>
      </w:r>
      <w:r>
        <w:rPr>
          <w:rFonts w:hint="eastAsia" w:ascii="宋体" w:hAnsi="宋体" w:cs="宋体"/>
          <w:sz w:val="24"/>
          <w:lang w:val="en-US" w:eastAsia="zh-CN"/>
        </w:rPr>
        <w:t>4</w:t>
      </w:r>
      <w:r>
        <w:rPr>
          <w:rFonts w:hint="eastAsia" w:ascii="宋体" w:hAnsi="宋体" w:cs="宋体"/>
          <w:sz w:val="24"/>
        </w:rPr>
        <w:t>－202</w:t>
      </w:r>
      <w:r>
        <w:rPr>
          <w:rFonts w:hint="eastAsia" w:ascii="宋体" w:hAnsi="宋体" w:cs="宋体"/>
          <w:sz w:val="24"/>
          <w:lang w:val="en-US" w:eastAsia="zh-CN"/>
        </w:rPr>
        <w:t>5</w:t>
      </w:r>
      <w:r>
        <w:rPr>
          <w:rFonts w:hint="eastAsia" w:ascii="宋体" w:hAnsi="宋体" w:cs="宋体"/>
          <w:sz w:val="24"/>
        </w:rPr>
        <w:t>学年第</w:t>
      </w:r>
      <w:r>
        <w:rPr>
          <w:rFonts w:hint="eastAsia" w:ascii="宋体" w:hAnsi="宋体" w:cs="宋体"/>
          <w:sz w:val="24"/>
          <w:lang w:val="en-US" w:eastAsia="zh-CN"/>
        </w:rPr>
        <w:t>二</w:t>
      </w:r>
      <w:r>
        <w:rPr>
          <w:rFonts w:hint="eastAsia" w:ascii="宋体" w:hAnsi="宋体" w:cs="宋体"/>
          <w:sz w:val="24"/>
        </w:rPr>
        <w:t>学期尔雅通识教育选修课</w:t>
      </w:r>
      <w:r>
        <w:rPr>
          <w:rFonts w:hint="eastAsia" w:ascii="宋体" w:hAnsi="宋体" w:cs="宋体"/>
          <w:sz w:val="24"/>
          <w:lang w:val="en-US" w:eastAsia="zh-CN"/>
        </w:rPr>
        <w:t>考试安排，现将</w:t>
      </w:r>
      <w:r>
        <w:rPr>
          <w:rFonts w:hint="eastAsia" w:ascii="宋体" w:hAnsi="宋体" w:cs="宋体"/>
          <w:sz w:val="24"/>
        </w:rPr>
        <w:t>尔雅通识教育选修课线上期末考试</w:t>
      </w:r>
      <w:r>
        <w:rPr>
          <w:rFonts w:hint="eastAsia" w:ascii="宋体" w:hAnsi="宋体" w:cs="宋体"/>
          <w:sz w:val="24"/>
          <w:lang w:eastAsia="zh-CN"/>
        </w:rPr>
        <w:t>有关事项</w:t>
      </w:r>
      <w:r>
        <w:rPr>
          <w:rFonts w:hint="eastAsia" w:ascii="宋体" w:hAnsi="宋体" w:cs="宋体"/>
          <w:sz w:val="24"/>
        </w:rPr>
        <w:t>通知如下：</w:t>
      </w:r>
    </w:p>
    <w:p w14:paraId="0DB0D4C0">
      <w:pPr>
        <w:numPr>
          <w:ilvl w:val="0"/>
          <w:numId w:val="1"/>
        </w:numPr>
        <w:spacing w:line="480" w:lineRule="exact"/>
        <w:ind w:firstLine="482" w:firstLineChars="200"/>
        <w:rPr>
          <w:rFonts w:ascii="宋体" w:hAnsi="宋体" w:cs="宋体"/>
          <w:b/>
          <w:bCs/>
          <w:sz w:val="24"/>
        </w:rPr>
      </w:pPr>
      <w:r>
        <w:rPr>
          <w:rFonts w:hint="eastAsia" w:ascii="宋体" w:hAnsi="宋体" w:cs="宋体"/>
          <w:b/>
          <w:bCs/>
          <w:sz w:val="24"/>
        </w:rPr>
        <w:t>考试对象</w:t>
      </w:r>
    </w:p>
    <w:p w14:paraId="736AAAE3">
      <w:pPr>
        <w:spacing w:line="480" w:lineRule="exact"/>
        <w:ind w:firstLine="480" w:firstLineChars="200"/>
        <w:rPr>
          <w:rFonts w:ascii="宋体" w:hAnsi="宋体" w:cs="宋体"/>
          <w:sz w:val="24"/>
        </w:rPr>
      </w:pPr>
      <w:r>
        <w:rPr>
          <w:rFonts w:hint="eastAsia" w:ascii="宋体" w:hAnsi="宋体" w:cs="宋体"/>
          <w:sz w:val="24"/>
        </w:rPr>
        <w:t>考生按照本学期尔雅通识教育网络课程的学习要求完成课程修读，且学习进度</w:t>
      </w:r>
      <w:r>
        <w:rPr>
          <w:rFonts w:hint="eastAsia" w:ascii="宋体" w:hAnsi="宋体" w:cs="宋体"/>
          <w:sz w:val="24"/>
          <w:lang w:val="en-US" w:eastAsia="zh-CN"/>
        </w:rPr>
        <w:t>达到要求</w:t>
      </w:r>
      <w:r>
        <w:rPr>
          <w:rFonts w:hint="eastAsia" w:ascii="宋体" w:hAnsi="宋体" w:cs="宋体"/>
          <w:sz w:val="24"/>
        </w:rPr>
        <w:t>，则具备本次线上考试的资格。</w:t>
      </w:r>
    </w:p>
    <w:p w14:paraId="5BC206E8">
      <w:pPr>
        <w:spacing w:line="480" w:lineRule="exact"/>
        <w:ind w:firstLine="360" w:firstLineChars="150"/>
        <w:rPr>
          <w:rFonts w:ascii="宋体" w:hAnsi="宋体" w:cs="宋体"/>
          <w:sz w:val="24"/>
        </w:rPr>
      </w:pPr>
      <w:r>
        <w:rPr>
          <w:rFonts w:hint="eastAsia" w:ascii="宋体" w:hAnsi="宋体" w:cs="宋体"/>
          <w:sz w:val="24"/>
        </w:rPr>
        <w:t>1.本学期已选修尔雅通识教育选修课的2021级毕业生、2023级专升本毕业生（具体名单见附件1）</w:t>
      </w:r>
    </w:p>
    <w:p w14:paraId="128D7DFF">
      <w:pPr>
        <w:spacing w:line="480" w:lineRule="exact"/>
        <w:ind w:firstLine="360" w:firstLineChars="150"/>
        <w:rPr>
          <w:rFonts w:ascii="宋体" w:hAnsi="宋体" w:cs="宋体"/>
          <w:sz w:val="24"/>
        </w:rPr>
      </w:pPr>
      <w:r>
        <w:rPr>
          <w:rFonts w:hint="eastAsia" w:ascii="宋体" w:hAnsi="宋体" w:cs="宋体"/>
          <w:sz w:val="24"/>
        </w:rPr>
        <w:t>2.2022级、2023级四年制本科、2024级赴外（赴国(境)外、赴广外）、赴广财、赴绵阳、赴曲阜、赴湖北大学交流学习</w:t>
      </w:r>
      <w:r>
        <w:rPr>
          <w:rFonts w:hint="eastAsia" w:ascii="宋体" w:hAnsi="宋体" w:cs="宋体"/>
          <w:sz w:val="24"/>
          <w:lang w:val="en-US" w:eastAsia="zh-CN"/>
        </w:rPr>
        <w:t>的</w:t>
      </w:r>
      <w:r>
        <w:rPr>
          <w:rFonts w:hint="eastAsia" w:ascii="宋体" w:hAnsi="宋体" w:cs="宋体"/>
          <w:sz w:val="24"/>
        </w:rPr>
        <w:t>学生（具体名单见附件2）</w:t>
      </w:r>
    </w:p>
    <w:p w14:paraId="129366F7">
      <w:pPr>
        <w:spacing w:line="480" w:lineRule="exact"/>
        <w:ind w:firstLine="482" w:firstLineChars="200"/>
        <w:rPr>
          <w:rFonts w:ascii="宋体" w:hAnsi="宋体" w:cs="宋体"/>
          <w:b/>
          <w:bCs/>
          <w:sz w:val="24"/>
        </w:rPr>
      </w:pPr>
      <w:r>
        <w:rPr>
          <w:rFonts w:hint="eastAsia" w:ascii="宋体" w:hAnsi="宋体" w:cs="宋体"/>
          <w:b/>
          <w:bCs/>
          <w:sz w:val="24"/>
        </w:rPr>
        <w:t>二、考试时间</w:t>
      </w:r>
    </w:p>
    <w:p w14:paraId="62713B50">
      <w:pPr>
        <w:spacing w:line="480" w:lineRule="exact"/>
        <w:ind w:firstLine="482" w:firstLineChars="200"/>
        <w:rPr>
          <w:rFonts w:ascii="宋体" w:hAnsi="宋体" w:cs="宋体"/>
          <w:b/>
          <w:bCs/>
          <w:sz w:val="24"/>
        </w:rPr>
      </w:pPr>
      <w:r>
        <w:rPr>
          <w:rFonts w:hint="eastAsia" w:ascii="宋体" w:hAnsi="宋体" w:cs="宋体"/>
          <w:b/>
          <w:bCs/>
          <w:sz w:val="24"/>
          <w:lang w:val="en-US" w:eastAsia="zh-CN"/>
        </w:rPr>
        <w:t>5</w:t>
      </w:r>
      <w:r>
        <w:rPr>
          <w:rFonts w:hint="eastAsia" w:ascii="宋体" w:hAnsi="宋体" w:cs="宋体"/>
          <w:b/>
          <w:bCs/>
          <w:sz w:val="24"/>
        </w:rPr>
        <w:t>月</w:t>
      </w:r>
      <w:r>
        <w:rPr>
          <w:rFonts w:hint="eastAsia" w:ascii="宋体" w:hAnsi="宋体" w:cs="宋体"/>
          <w:b/>
          <w:bCs/>
          <w:sz w:val="24"/>
          <w:lang w:val="en-US" w:eastAsia="zh-CN"/>
        </w:rPr>
        <w:t>20</w:t>
      </w:r>
      <w:r>
        <w:rPr>
          <w:rFonts w:hint="eastAsia" w:ascii="宋体" w:hAnsi="宋体" w:cs="宋体"/>
          <w:b/>
          <w:bCs/>
          <w:sz w:val="24"/>
        </w:rPr>
        <w:t>日（</w:t>
      </w:r>
      <w:r>
        <w:rPr>
          <w:rFonts w:hint="eastAsia" w:ascii="宋体" w:hAnsi="宋体" w:cs="宋体"/>
          <w:b/>
          <w:bCs/>
          <w:sz w:val="24"/>
          <w:lang w:val="en-US" w:eastAsia="zh-CN"/>
        </w:rPr>
        <w:t>周二</w:t>
      </w:r>
      <w:r>
        <w:rPr>
          <w:rFonts w:hint="eastAsia" w:ascii="宋体" w:hAnsi="宋体" w:cs="宋体"/>
          <w:b/>
          <w:bCs/>
          <w:sz w:val="24"/>
        </w:rPr>
        <w:t>）00：00——</w:t>
      </w:r>
      <w:r>
        <w:rPr>
          <w:rFonts w:hint="eastAsia" w:ascii="宋体" w:hAnsi="宋体" w:cs="宋体"/>
          <w:b/>
          <w:bCs/>
          <w:sz w:val="24"/>
          <w:lang w:val="en-US" w:eastAsia="zh-CN"/>
        </w:rPr>
        <w:t>5</w:t>
      </w:r>
      <w:r>
        <w:rPr>
          <w:rFonts w:hint="eastAsia" w:ascii="宋体" w:hAnsi="宋体" w:cs="宋体"/>
          <w:b/>
          <w:bCs/>
          <w:sz w:val="24"/>
        </w:rPr>
        <w:t>月</w:t>
      </w:r>
      <w:r>
        <w:rPr>
          <w:rFonts w:hint="eastAsia" w:ascii="宋体" w:hAnsi="宋体" w:cs="宋体"/>
          <w:b/>
          <w:bCs/>
          <w:sz w:val="24"/>
          <w:lang w:val="en-US" w:eastAsia="zh-CN"/>
        </w:rPr>
        <w:t>21</w:t>
      </w:r>
      <w:r>
        <w:rPr>
          <w:rFonts w:hint="eastAsia" w:ascii="宋体" w:hAnsi="宋体" w:cs="宋体"/>
          <w:b/>
          <w:bCs/>
          <w:sz w:val="24"/>
        </w:rPr>
        <w:t>日（周三）23:</w:t>
      </w:r>
      <w:r>
        <w:rPr>
          <w:rFonts w:hint="eastAsia" w:ascii="宋体" w:hAnsi="宋体" w:cs="宋体"/>
          <w:b/>
          <w:bCs/>
          <w:sz w:val="24"/>
          <w:lang w:val="en-US" w:eastAsia="zh-CN"/>
        </w:rPr>
        <w:t>59</w:t>
      </w:r>
      <w:r>
        <w:rPr>
          <w:rFonts w:hint="eastAsia" w:ascii="宋体" w:hAnsi="宋体" w:cs="宋体"/>
          <w:b/>
          <w:bCs/>
          <w:sz w:val="24"/>
        </w:rPr>
        <w:t>期间的任意时间段</w:t>
      </w:r>
    </w:p>
    <w:p w14:paraId="54B1C538">
      <w:pPr>
        <w:spacing w:line="480" w:lineRule="exact"/>
        <w:ind w:firstLine="482" w:firstLineChars="200"/>
        <w:rPr>
          <w:rFonts w:ascii="宋体" w:hAnsi="宋体" w:cs="宋体"/>
          <w:b/>
          <w:bCs/>
          <w:sz w:val="24"/>
        </w:rPr>
      </w:pPr>
      <w:r>
        <w:rPr>
          <w:rFonts w:hint="eastAsia" w:ascii="宋体" w:hAnsi="宋体" w:cs="宋体"/>
          <w:b/>
          <w:bCs/>
          <w:sz w:val="24"/>
        </w:rPr>
        <w:t>三、考试流程</w:t>
      </w:r>
    </w:p>
    <w:p w14:paraId="5988EB87">
      <w:pPr>
        <w:spacing w:line="480" w:lineRule="exact"/>
        <w:ind w:firstLine="480" w:firstLineChars="200"/>
        <w:rPr>
          <w:rFonts w:ascii="宋体" w:hAnsi="宋体" w:cs="宋体"/>
          <w:sz w:val="24"/>
        </w:rPr>
      </w:pPr>
      <w:r>
        <w:rPr>
          <w:rFonts w:hint="eastAsia" w:ascii="宋体" w:hAnsi="宋体" w:cs="宋体"/>
          <w:sz w:val="24"/>
        </w:rPr>
        <w:t>1.使用手机登录“学习通APP”</w:t>
      </w:r>
      <w:r>
        <w:rPr>
          <w:rFonts w:hint="eastAsia" w:ascii="宋体" w:hAnsi="宋体" w:cs="宋体"/>
          <w:sz w:val="24"/>
          <w:lang w:eastAsia="zh-CN"/>
        </w:rPr>
        <w:t>，</w:t>
      </w:r>
      <w:r>
        <w:rPr>
          <w:rFonts w:hint="eastAsia"/>
        </w:rPr>
        <w:t xml:space="preserve"> </w:t>
      </w:r>
      <w:r>
        <w:rPr>
          <w:rFonts w:hint="eastAsia" w:ascii="宋体" w:hAnsi="宋体" w:cs="宋体"/>
          <w:sz w:val="24"/>
        </w:rPr>
        <w:t>或在电脑端打开浏览器访问“广东外语外贸大学南国商学院网络教学平台”</w:t>
      </w:r>
      <w:r>
        <w:rPr>
          <w:rFonts w:hint="eastAsia" w:ascii="宋体" w:hAnsi="宋体" w:cs="宋体"/>
          <w:sz w:val="24"/>
          <w:highlight w:val="yellow"/>
          <w:lang w:eastAsia="zh-CN"/>
        </w:rPr>
        <w:t>（</w:t>
      </w:r>
      <w:r>
        <w:rPr>
          <w:rFonts w:hint="eastAsia" w:ascii="宋体" w:hAnsi="宋体" w:cs="宋体"/>
          <w:sz w:val="24"/>
          <w:highlight w:val="yellow"/>
          <w:lang w:val="en-US" w:eastAsia="zh-CN"/>
        </w:rPr>
        <w:t>手机端和电脑端不能同时登陆，</w:t>
      </w:r>
      <w:r>
        <w:rPr>
          <w:rFonts w:hint="eastAsia" w:ascii="宋体" w:hAnsi="宋体" w:cs="宋体"/>
          <w:b/>
          <w:bCs/>
          <w:sz w:val="24"/>
          <w:highlight w:val="yellow"/>
          <w:lang w:val="en-US" w:eastAsia="zh-CN"/>
        </w:rPr>
        <w:t>只能选一项</w:t>
      </w:r>
      <w:r>
        <w:rPr>
          <w:rFonts w:hint="eastAsia" w:ascii="宋体" w:hAnsi="宋体" w:cs="宋体"/>
          <w:sz w:val="24"/>
          <w:highlight w:val="yellow"/>
          <w:lang w:val="en-US" w:eastAsia="zh-CN"/>
        </w:rPr>
        <w:t>登录。若同时登录，考试出现问题，自行负责</w:t>
      </w:r>
      <w:r>
        <w:rPr>
          <w:rFonts w:hint="eastAsia" w:ascii="宋体" w:hAnsi="宋体" w:cs="宋体"/>
          <w:sz w:val="24"/>
          <w:highlight w:val="yellow"/>
          <w:lang w:eastAsia="zh-CN"/>
        </w:rPr>
        <w:t>），</w:t>
      </w:r>
      <w:r>
        <w:rPr>
          <w:rFonts w:hint="eastAsia" w:ascii="宋体" w:hAnsi="宋体" w:cs="宋体"/>
          <w:sz w:val="24"/>
        </w:rPr>
        <w:t>输入账号及密码（账号为</w:t>
      </w:r>
      <w:r>
        <w:rPr>
          <w:rFonts w:hint="eastAsia" w:ascii="宋体" w:hAnsi="宋体" w:cs="宋体"/>
          <w:b/>
          <w:bCs/>
          <w:sz w:val="24"/>
          <w:szCs w:val="24"/>
          <w:lang w:val="en-US" w:eastAsia="zh-CN"/>
        </w:rPr>
        <w:t>手机</w:t>
      </w:r>
      <w:r>
        <w:rPr>
          <w:rFonts w:hint="eastAsia" w:ascii="宋体" w:hAnsi="宋体" w:cs="宋体"/>
          <w:b/>
          <w:bCs/>
          <w:sz w:val="24"/>
          <w:szCs w:val="24"/>
        </w:rPr>
        <w:t>号</w:t>
      </w:r>
      <w:r>
        <w:rPr>
          <w:rFonts w:hint="eastAsia" w:ascii="宋体" w:hAnsi="宋体" w:cs="宋体"/>
          <w:sz w:val="24"/>
        </w:rPr>
        <w:t>，密码为</w:t>
      </w:r>
      <w:r>
        <w:rPr>
          <w:rFonts w:hint="eastAsia" w:ascii="宋体" w:hAnsi="宋体" w:cs="宋体"/>
          <w:b/>
          <w:bCs/>
          <w:sz w:val="24"/>
        </w:rPr>
        <w:t>学习时登陆的密码</w:t>
      </w:r>
      <w:r>
        <w:rPr>
          <w:rFonts w:hint="eastAsia" w:ascii="宋体" w:hAnsi="宋体" w:cs="宋体"/>
          <w:sz w:val="24"/>
        </w:rPr>
        <w:t>）。</w:t>
      </w:r>
    </w:p>
    <w:p w14:paraId="4E576FCC">
      <w:pPr>
        <w:spacing w:line="480" w:lineRule="exact"/>
        <w:ind w:firstLine="480" w:firstLineChars="200"/>
        <w:rPr>
          <w:rFonts w:ascii="宋体" w:hAnsi="宋体" w:cs="宋体"/>
          <w:sz w:val="24"/>
        </w:rPr>
      </w:pPr>
      <w:r>
        <w:rPr>
          <w:rFonts w:hint="eastAsia" w:ascii="宋体" w:hAnsi="宋体" w:cs="宋体"/>
          <w:sz w:val="24"/>
        </w:rPr>
        <w:t>2.选择课程，点击“考试”，完成答题并交卷。</w:t>
      </w:r>
    </w:p>
    <w:p w14:paraId="173A4FAE">
      <w:pPr>
        <w:spacing w:line="500" w:lineRule="exact"/>
        <w:ind w:firstLine="482" w:firstLineChars="200"/>
        <w:rPr>
          <w:rFonts w:ascii="宋体" w:hAnsi="宋体" w:cs="宋体"/>
          <w:b/>
          <w:bCs/>
          <w:sz w:val="24"/>
        </w:rPr>
      </w:pPr>
      <w:r>
        <w:rPr>
          <w:rFonts w:hint="eastAsia" w:ascii="宋体" w:hAnsi="宋体" w:cs="宋体"/>
          <w:b/>
          <w:bCs/>
          <w:sz w:val="24"/>
          <w:lang w:val="en-US" w:eastAsia="zh-CN"/>
        </w:rPr>
        <w:t>四</w:t>
      </w:r>
      <w:r>
        <w:rPr>
          <w:rFonts w:hint="eastAsia" w:ascii="宋体" w:hAnsi="宋体" w:cs="宋体"/>
          <w:b/>
          <w:bCs/>
          <w:sz w:val="24"/>
        </w:rPr>
        <w:t>、注意事项</w:t>
      </w:r>
    </w:p>
    <w:p w14:paraId="5E12FAF0">
      <w:pPr>
        <w:spacing w:line="500" w:lineRule="exact"/>
        <w:ind w:firstLine="480" w:firstLineChars="200"/>
        <w:rPr>
          <w:rFonts w:ascii="宋体" w:hAnsi="宋体" w:cs="宋体"/>
          <w:sz w:val="24"/>
        </w:rPr>
      </w:pPr>
      <w:r>
        <w:rPr>
          <w:rFonts w:hint="eastAsia" w:ascii="宋体" w:hAnsi="宋体" w:cs="宋体"/>
          <w:sz w:val="24"/>
        </w:rPr>
        <w:t>1.每门课程考试时间为40分钟，考生点击“考试”即开始答题，须在规定时间内完成考试并提交试卷，考试中途不能退出考试界面。</w:t>
      </w:r>
    </w:p>
    <w:p w14:paraId="0A0BA9C5">
      <w:pPr>
        <w:spacing w:line="500" w:lineRule="exact"/>
        <w:ind w:firstLine="480" w:firstLineChars="200"/>
        <w:rPr>
          <w:rFonts w:ascii="宋体" w:hAnsi="宋体" w:cs="宋体"/>
          <w:sz w:val="24"/>
        </w:rPr>
      </w:pPr>
      <w:r>
        <w:rPr>
          <w:rFonts w:hint="eastAsia" w:ascii="宋体" w:hAnsi="宋体" w:cs="宋体"/>
          <w:sz w:val="24"/>
        </w:rPr>
        <w:t>2.考试前，考生认真检查网络是否正常。在考试过程中，如遇网络故障，无法继续进行考试，请保持原页面不退出，并及时联系邓春旭老师，联系电话：13527746263。</w:t>
      </w:r>
    </w:p>
    <w:p w14:paraId="7DAB40A1">
      <w:pPr>
        <w:spacing w:line="500" w:lineRule="exact"/>
        <w:ind w:firstLine="480" w:firstLineChars="200"/>
        <w:rPr>
          <w:rFonts w:ascii="宋体" w:hAnsi="宋体" w:cs="宋体"/>
          <w:sz w:val="24"/>
        </w:rPr>
      </w:pPr>
      <w:r>
        <w:rPr>
          <w:rFonts w:hint="eastAsia" w:ascii="宋体" w:hAnsi="宋体" w:cs="宋体"/>
          <w:sz w:val="24"/>
        </w:rPr>
        <w:t>3.考试前，考生需确认账号及密码，如忘记密码，联系邱俊豪老师重置密码，联系电话：22245531</w:t>
      </w:r>
      <w:r>
        <w:rPr>
          <w:rFonts w:ascii="宋体" w:hAnsi="宋体" w:cs="宋体"/>
          <w:sz w:val="24"/>
        </w:rPr>
        <w:t xml:space="preserve"> 18320586018</w:t>
      </w:r>
      <w:r>
        <w:rPr>
          <w:rFonts w:hint="eastAsia" w:ascii="宋体" w:hAnsi="宋体" w:cs="宋体"/>
          <w:sz w:val="24"/>
        </w:rPr>
        <w:t>。</w:t>
      </w:r>
    </w:p>
    <w:p w14:paraId="2C4AED1A">
      <w:pPr>
        <w:spacing w:line="500" w:lineRule="exact"/>
        <w:ind w:firstLine="480" w:firstLineChars="200"/>
        <w:rPr>
          <w:rFonts w:hint="default" w:ascii="宋体" w:hAnsi="宋体" w:eastAsia="宋体" w:cs="宋体"/>
          <w:sz w:val="24"/>
          <w:lang w:val="en-US" w:eastAsia="zh-CN"/>
        </w:rPr>
      </w:pPr>
      <w:r>
        <w:rPr>
          <w:rFonts w:hint="eastAsia" w:ascii="宋体" w:hAnsi="宋体" w:cs="宋体"/>
          <w:sz w:val="24"/>
        </w:rPr>
        <w:t>尔雅公司技术人员：</w:t>
      </w:r>
      <w:r>
        <w:rPr>
          <w:rFonts w:hint="eastAsia" w:ascii="宋体" w:hAnsi="宋体" w:cs="宋体"/>
          <w:sz w:val="24"/>
          <w:lang w:val="en-US" w:eastAsia="zh-CN"/>
        </w:rPr>
        <w:t>陈佩琳  13729596897</w:t>
      </w:r>
    </w:p>
    <w:p w14:paraId="59A505E5">
      <w:pPr>
        <w:spacing w:line="500" w:lineRule="exact"/>
        <w:ind w:firstLine="480" w:firstLineChars="200"/>
        <w:rPr>
          <w:rFonts w:ascii="宋体" w:hAnsi="宋体" w:cs="宋体"/>
          <w:sz w:val="24"/>
        </w:rPr>
      </w:pPr>
      <w:r>
        <w:rPr>
          <w:rFonts w:hint="eastAsia" w:ascii="宋体" w:hAnsi="宋体" w:cs="宋体"/>
          <w:sz w:val="24"/>
        </w:rPr>
        <w:t>尔雅期末考试QQ群号：7</w:t>
      </w:r>
      <w:r>
        <w:rPr>
          <w:rFonts w:ascii="宋体" w:hAnsi="宋体" w:cs="宋体"/>
          <w:sz w:val="24"/>
        </w:rPr>
        <w:t>38986009</w:t>
      </w:r>
    </w:p>
    <w:p w14:paraId="19061376">
      <w:pPr>
        <w:spacing w:line="500" w:lineRule="exact"/>
        <w:ind w:firstLine="480" w:firstLineChars="200"/>
        <w:rPr>
          <w:rFonts w:ascii="宋体" w:hAnsi="宋体" w:cs="宋体"/>
          <w:sz w:val="24"/>
        </w:rPr>
      </w:pPr>
    </w:p>
    <w:p w14:paraId="21CEDDC1">
      <w:pPr>
        <w:spacing w:line="400" w:lineRule="exact"/>
        <w:rPr>
          <w:rFonts w:ascii="宋体" w:hAnsi="宋体" w:cs="宋体"/>
          <w:sz w:val="24"/>
        </w:rPr>
      </w:pPr>
      <w:r>
        <w:rPr>
          <w:rFonts w:hint="eastAsia" w:ascii="宋体" w:hAnsi="宋体" w:cs="宋体"/>
          <w:sz w:val="24"/>
        </w:rPr>
        <w:t>附件：</w:t>
      </w:r>
    </w:p>
    <w:p w14:paraId="0003CD59">
      <w:pPr>
        <w:pStyle w:val="8"/>
        <w:numPr>
          <w:ilvl w:val="0"/>
          <w:numId w:val="2"/>
        </w:numPr>
        <w:spacing w:line="400" w:lineRule="exact"/>
        <w:ind w:firstLineChars="0"/>
        <w:rPr>
          <w:rFonts w:ascii="宋体" w:hAnsi="宋体" w:cs="宋体"/>
          <w:sz w:val="24"/>
        </w:rPr>
      </w:pPr>
      <w:r>
        <w:rPr>
          <w:rFonts w:hint="eastAsia" w:ascii="宋体" w:hAnsi="宋体" w:cs="宋体"/>
          <w:sz w:val="24"/>
        </w:rPr>
        <w:t>2021级毕业生、2023级专升本毕业生尔雅通识教育网络课程在线考试安排表</w:t>
      </w:r>
    </w:p>
    <w:p w14:paraId="11BD23AB">
      <w:pPr>
        <w:pStyle w:val="8"/>
        <w:numPr>
          <w:ilvl w:val="0"/>
          <w:numId w:val="2"/>
        </w:numPr>
        <w:spacing w:line="400" w:lineRule="exact"/>
        <w:ind w:firstLineChars="0"/>
        <w:rPr>
          <w:rFonts w:ascii="宋体" w:hAnsi="宋体" w:cs="宋体"/>
          <w:sz w:val="24"/>
        </w:rPr>
      </w:pPr>
      <w:r>
        <w:rPr>
          <w:rFonts w:hint="eastAsia" w:ascii="宋体" w:hAnsi="宋体" w:cs="宋体"/>
          <w:sz w:val="24"/>
        </w:rPr>
        <w:t>2022级、2023级四年制本科、2024级赴外（赴国(境)外、赴广外）、赴广财、赴绵阳、赴曲阜、赴湖北大学交流学习学生参加尔雅通识教育网络课程考试名单汇总表</w:t>
      </w:r>
    </w:p>
    <w:p w14:paraId="3E577A1A">
      <w:pPr>
        <w:pStyle w:val="8"/>
        <w:numPr>
          <w:ilvl w:val="0"/>
          <w:numId w:val="2"/>
        </w:numPr>
        <w:spacing w:line="400" w:lineRule="exact"/>
        <w:ind w:firstLineChars="0"/>
        <w:rPr>
          <w:rFonts w:ascii="宋体" w:hAnsi="宋体" w:cs="宋体"/>
          <w:sz w:val="24"/>
        </w:rPr>
      </w:pPr>
      <w:r>
        <w:rPr>
          <w:rFonts w:hint="eastAsia" w:ascii="宋体" w:hAnsi="宋体" w:cs="宋体"/>
          <w:sz w:val="24"/>
        </w:rPr>
        <w:t>尔雅通识教育选修课线上考试操作流程</w:t>
      </w:r>
    </w:p>
    <w:p w14:paraId="5E4344E6">
      <w:pPr>
        <w:spacing w:line="400" w:lineRule="exact"/>
        <w:rPr>
          <w:rFonts w:ascii="宋体" w:hAnsi="宋体" w:cs="宋体"/>
          <w:sz w:val="24"/>
        </w:rPr>
      </w:pPr>
    </w:p>
    <w:p w14:paraId="01DD3085">
      <w:pPr>
        <w:spacing w:line="400" w:lineRule="exact"/>
        <w:rPr>
          <w:rFonts w:ascii="宋体" w:hAnsi="宋体" w:cs="宋体"/>
          <w:sz w:val="24"/>
        </w:rPr>
      </w:pPr>
    </w:p>
    <w:p w14:paraId="66608559">
      <w:pPr>
        <w:spacing w:line="500" w:lineRule="exact"/>
        <w:ind w:firstLine="480" w:firstLineChars="200"/>
        <w:rPr>
          <w:rFonts w:ascii="宋体" w:hAnsi="宋体" w:cs="宋体"/>
          <w:sz w:val="24"/>
        </w:rPr>
      </w:pPr>
    </w:p>
    <w:p w14:paraId="54C3C3BC">
      <w:pPr>
        <w:spacing w:line="400" w:lineRule="exact"/>
        <w:ind w:firstLine="480" w:firstLineChars="200"/>
        <w:rPr>
          <w:rFonts w:ascii="宋体" w:hAnsi="宋体" w:cs="宋体"/>
          <w:sz w:val="24"/>
        </w:rPr>
      </w:pPr>
      <w:r>
        <w:rPr>
          <w:rFonts w:hint="eastAsia" w:ascii="宋体" w:hAnsi="宋体" w:cs="宋体"/>
          <w:sz w:val="24"/>
        </w:rPr>
        <w:t xml:space="preserve">                                广东外语外贸大学南国商学院教务处</w:t>
      </w:r>
    </w:p>
    <w:p w14:paraId="102E4894">
      <w:pPr>
        <w:spacing w:line="400" w:lineRule="exact"/>
        <w:rPr>
          <w:rFonts w:ascii="宋体" w:hAnsi="宋体" w:cs="宋体"/>
          <w:sz w:val="24"/>
        </w:rPr>
      </w:pPr>
      <w:r>
        <w:rPr>
          <w:rFonts w:hint="eastAsia" w:ascii="宋体" w:hAnsi="宋体" w:cs="宋体"/>
          <w:sz w:val="24"/>
        </w:rPr>
        <w:t xml:space="preserve">                                             202</w:t>
      </w:r>
      <w:r>
        <w:rPr>
          <w:rFonts w:hint="eastAsia" w:ascii="宋体" w:hAnsi="宋体" w:cs="宋体"/>
          <w:sz w:val="24"/>
          <w:lang w:val="en-US" w:eastAsia="zh-CN"/>
        </w:rPr>
        <w:t>5</w:t>
      </w:r>
      <w:r>
        <w:rPr>
          <w:rFonts w:hint="eastAsia" w:ascii="宋体" w:hAnsi="宋体" w:cs="宋体"/>
          <w:sz w:val="24"/>
        </w:rPr>
        <w:t>年</w:t>
      </w:r>
      <w:r>
        <w:rPr>
          <w:rFonts w:hint="eastAsia" w:ascii="宋体" w:hAnsi="宋体" w:cs="宋体"/>
          <w:sz w:val="24"/>
          <w:lang w:val="en-US" w:eastAsia="zh-CN"/>
        </w:rPr>
        <w:t>5</w:t>
      </w:r>
      <w:r>
        <w:rPr>
          <w:rFonts w:hint="eastAsia" w:ascii="宋体" w:hAnsi="宋体" w:cs="宋体"/>
          <w:sz w:val="24"/>
        </w:rPr>
        <w:t>月</w:t>
      </w:r>
      <w:r>
        <w:rPr>
          <w:rFonts w:hint="eastAsia" w:ascii="宋体" w:hAnsi="宋体" w:cs="宋体"/>
          <w:sz w:val="24"/>
          <w:lang w:val="en-US" w:eastAsia="zh-CN"/>
        </w:rPr>
        <w:t>18</w:t>
      </w:r>
      <w:r>
        <w:rPr>
          <w:rFonts w:hint="eastAsia" w:ascii="宋体" w:hAnsi="宋体" w:cs="宋体"/>
          <w:sz w:val="24"/>
        </w:rPr>
        <w:t>日</w:t>
      </w:r>
    </w:p>
    <w:p w14:paraId="29EF3F59">
      <w:pPr>
        <w:spacing w:line="400" w:lineRule="exact"/>
        <w:rPr>
          <w:rFonts w:ascii="宋体" w:hAnsi="宋体" w:cs="宋体"/>
          <w:sz w:val="24"/>
        </w:rPr>
      </w:pPr>
    </w:p>
    <w:p w14:paraId="7014724E">
      <w:pPr>
        <w:spacing w:line="400" w:lineRule="exact"/>
        <w:rPr>
          <w:rFonts w:ascii="宋体" w:hAnsi="宋体" w:cs="宋体"/>
          <w:sz w:val="24"/>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3AC89"/>
    <w:multiLevelType w:val="singleLevel"/>
    <w:tmpl w:val="96D3AC89"/>
    <w:lvl w:ilvl="0" w:tentative="0">
      <w:start w:val="1"/>
      <w:numFmt w:val="chineseCounting"/>
      <w:suff w:val="nothing"/>
      <w:lvlText w:val="%1、"/>
      <w:lvlJc w:val="left"/>
      <w:rPr>
        <w:rFonts w:hint="eastAsia"/>
      </w:rPr>
    </w:lvl>
  </w:abstractNum>
  <w:abstractNum w:abstractNumId="1">
    <w:nsid w:val="1B2221A1"/>
    <w:multiLevelType w:val="multilevel"/>
    <w:tmpl w:val="1B2221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dhNGQzOTQxMDBlNzQxNjFlMDMwOTIyNjM4OTQwMWUifQ=="/>
  </w:docVars>
  <w:rsids>
    <w:rsidRoot w:val="00000000"/>
    <w:rsid w:val="06E70A67"/>
    <w:rsid w:val="06F23CF7"/>
    <w:rsid w:val="0FD819E6"/>
    <w:rsid w:val="114707F2"/>
    <w:rsid w:val="120F4F31"/>
    <w:rsid w:val="13637D2A"/>
    <w:rsid w:val="20B42DC2"/>
    <w:rsid w:val="21863561"/>
    <w:rsid w:val="2A2104E0"/>
    <w:rsid w:val="2AE00186"/>
    <w:rsid w:val="344352E2"/>
    <w:rsid w:val="3673645E"/>
    <w:rsid w:val="37152F66"/>
    <w:rsid w:val="41C55D8E"/>
    <w:rsid w:val="426C1EA8"/>
    <w:rsid w:val="43C57AC2"/>
    <w:rsid w:val="454021FA"/>
    <w:rsid w:val="4B1C562C"/>
    <w:rsid w:val="4C5F0CE4"/>
    <w:rsid w:val="5C795073"/>
    <w:rsid w:val="63AE485F"/>
    <w:rsid w:val="68016A6B"/>
    <w:rsid w:val="6CDC702E"/>
    <w:rsid w:val="73FE0846"/>
    <w:rsid w:val="764134DA"/>
    <w:rsid w:val="79F65E2B"/>
    <w:rsid w:val="7BB35E76"/>
    <w:rsid w:val="7CE9152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libri Light" w:hAnsi="Calibri Light"/>
      <w:b/>
      <w:bCs/>
      <w:sz w:val="32"/>
      <w:szCs w:val="32"/>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Date"/>
    <w:basedOn w:val="1"/>
    <w:next w:val="1"/>
    <w:link w:val="11"/>
    <w:qFormat/>
    <w:uiPriority w:val="0"/>
    <w:pPr>
      <w:ind w:left="100" w:leftChars="2500"/>
    </w:p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List Paragraph"/>
    <w:basedOn w:val="1"/>
    <w:autoRedefine/>
    <w:qFormat/>
    <w:uiPriority w:val="34"/>
    <w:pPr>
      <w:ind w:firstLine="420" w:firstLineChars="200"/>
    </w:pPr>
  </w:style>
  <w:style w:type="character" w:customStyle="1" w:styleId="9">
    <w:name w:val="页眉 字符"/>
    <w:basedOn w:val="7"/>
    <w:link w:val="5"/>
    <w:qFormat/>
    <w:uiPriority w:val="0"/>
    <w:rPr>
      <w:rFonts w:ascii="Calibri" w:hAnsi="Calibri" w:eastAsia="宋体" w:cs="黑体"/>
      <w:kern w:val="2"/>
      <w:sz w:val="18"/>
      <w:szCs w:val="18"/>
    </w:rPr>
  </w:style>
  <w:style w:type="character" w:customStyle="1" w:styleId="10">
    <w:name w:val="页脚 字符"/>
    <w:basedOn w:val="7"/>
    <w:link w:val="4"/>
    <w:qFormat/>
    <w:uiPriority w:val="0"/>
    <w:rPr>
      <w:rFonts w:ascii="Calibri" w:hAnsi="Calibri" w:eastAsia="宋体" w:cs="黑体"/>
      <w:kern w:val="2"/>
      <w:sz w:val="18"/>
      <w:szCs w:val="18"/>
    </w:rPr>
  </w:style>
  <w:style w:type="character" w:customStyle="1" w:styleId="11">
    <w:name w:val="日期 字符"/>
    <w:basedOn w:val="7"/>
    <w:link w:val="3"/>
    <w:qFormat/>
    <w:uiPriority w:val="0"/>
    <w:rPr>
      <w:rFonts w:ascii="Calibri" w:hAnsi="Calibri" w:eastAsia="宋体" w:cs="黑体"/>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767</Words>
  <Characters>880</Characters>
  <Lines>7</Lines>
  <Paragraphs>2</Paragraphs>
  <TotalTime>12</TotalTime>
  <ScaleCrop>false</ScaleCrop>
  <LinksUpToDate>false</LinksUpToDate>
  <CharactersWithSpaces>961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2021-05-17T01:35:00Z</dcterms:created>
  <dc:creator>Administrator</dc:creator>
  <cp:lastModifiedBy>落花雨</cp:lastModifiedBy>
  <cp:lastPrinted>2022-05-20T08:37:00Z</cp:lastPrinted>
  <dcterms:modified xsi:type="dcterms:W3CDTF">2025-05-19T01:00:28Z</dcterms:modified>
  <dc:title>关于做好2021-2022学年第二学期尔雅通识教育选修课</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A8A97BD314F9419B8A26281C32FBA54C</vt:lpwstr>
  </property>
  <property fmtid="{D5CDD505-2E9C-101B-9397-08002B2CF9AE}" pid="4" name="KSOTemplateDocerSaveRecord">
    <vt:lpwstr>eyJoZGlkIjoiNzdhNGQzOTQxMDBlNzQxNjFlMDMwOTIyNjM4OTQwMWUiLCJ1c2VySWQiOiIzNjkyODEzODgifQ==</vt:lpwstr>
  </property>
</Properties>
</file>