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outlineLvl w:val="0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广东蓝色畅想教材平台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outlineLvl w:val="0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班干部自主征订教材操作指南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outlineLvl w:val="0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0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登陆广东蓝色畅想平台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0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网址：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fldChar w:fldCharType="begin"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instrText xml:space="preserve"> HYPERLINK "http://www.landraco.cn/mhapp_web/toLogin" </w:instrTex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fldChar w:fldCharType="separate"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http://www.landraco.cn/mhapp_web/toLogin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0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账号：ng+学号，如：ng2340667136 </w:t>
      </w:r>
      <w:r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  <w:t>（各班班长名单详见附件1）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0"/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  <w:t>初始密码：123456</w:t>
      </w:r>
    </w:p>
    <w:p>
      <w:pPr>
        <w:keepNext w:val="0"/>
        <w:keepLines w:val="0"/>
        <w:widowControl/>
        <w:suppressLineNumbers w:val="0"/>
        <w:jc w:val="left"/>
      </w:pPr>
      <w:r>
        <w:drawing>
          <wp:inline distT="0" distB="0" distL="114300" distR="114300">
            <wp:extent cx="3724910" cy="3238500"/>
            <wp:effectExtent l="0" t="0" r="889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2491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</w:t>
      </w:r>
      <w:r>
        <w:drawing>
          <wp:inline distT="0" distB="0" distL="114300" distR="114300">
            <wp:extent cx="2476500" cy="3235325"/>
            <wp:effectExtent l="0" t="0" r="0" b="3175"/>
            <wp:docPr id="4" name="图片 4" descr="16375609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63756093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323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0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2.下载、公布班级课程教材清单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0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班长在</w:t>
      </w:r>
      <w:r>
        <w:rPr>
          <w:rFonts w:hint="eastAsia"/>
          <w:b/>
          <w:bCs/>
          <w:sz w:val="28"/>
          <w:szCs w:val="28"/>
          <w:highlight w:val="yellow"/>
          <w:lang w:val="en-US" w:eastAsia="zh-CN"/>
        </w:rPr>
        <w:t>12月11日（周三）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登录首页后，页面显示班级课程的教材数据，点击“下载班级课程教材”按钮下载教材清单。班长将《2024-2025年第二学期课程教材信息表》向全班同学公布。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515360" cy="3314700"/>
            <wp:effectExtent l="0" t="0" r="8890" b="0"/>
            <wp:docPr id="3" name="图片 3" descr="1637560808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637560808(1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15360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2962910" cy="3295015"/>
            <wp:effectExtent l="0" t="0" r="8890" b="635"/>
            <wp:docPr id="8" name="图片 8" descr="163756130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637561301(1)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62910" cy="3295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0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3.统计班级教材需求量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0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班长在</w:t>
      </w:r>
      <w:r>
        <w:rPr>
          <w:rFonts w:hint="eastAsia"/>
          <w:b/>
          <w:bCs/>
          <w:sz w:val="28"/>
          <w:szCs w:val="28"/>
          <w:highlight w:val="yellow"/>
          <w:u w:val="single"/>
          <w:lang w:val="en-US" w:eastAsia="zh-CN"/>
        </w:rPr>
        <w:t>12月15日（周日）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前统计本班教材的实际需求量，并做好登记。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Chars="0"/>
        <w:textAlignment w:val="auto"/>
        <w:outlineLvl w:val="0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4.线上提交教材订单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0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4.1 选择教材加入购物车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Chars="0"/>
        <w:textAlignment w:val="auto"/>
        <w:outlineLvl w:val="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班长在</w:t>
      </w:r>
      <w:r>
        <w:rPr>
          <w:rFonts w:hint="eastAsia"/>
          <w:b/>
          <w:bCs/>
          <w:sz w:val="28"/>
          <w:szCs w:val="28"/>
          <w:highlight w:val="yellow"/>
          <w:u w:val="single"/>
          <w:lang w:val="en-US" w:eastAsia="zh-CN"/>
        </w:rPr>
        <w:t>12月16日（周一</w:t>
      </w:r>
      <w:bookmarkStart w:id="0" w:name="_GoBack"/>
      <w:bookmarkEnd w:id="0"/>
      <w:r>
        <w:rPr>
          <w:rFonts w:hint="eastAsia"/>
          <w:b/>
          <w:bCs/>
          <w:sz w:val="28"/>
          <w:szCs w:val="28"/>
          <w:highlight w:val="yellow"/>
          <w:u w:val="single"/>
          <w:lang w:val="en-US" w:eastAsia="zh-CN"/>
        </w:rPr>
        <w:t>）09:00-15:00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登录广东蓝色畅想教材征订平台，勾选班级所需要的教材，逐一填写教材数量，点击“加入购物车”按钮。</w:t>
      </w:r>
    </w:p>
    <w:p>
      <w:pPr>
        <w:ind w:firstLine="36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524250" cy="3762375"/>
            <wp:effectExtent l="0" t="0" r="0" b="9525"/>
            <wp:docPr id="11" name="图片 11" descr="163756247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1637562471(1)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376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2876550" cy="3800475"/>
            <wp:effectExtent l="0" t="0" r="0" b="9525"/>
            <wp:docPr id="7" name="图片 7" descr="163756240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637562405(1)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360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0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4.2确定订单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0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1）班长核对教材数量，再次确认无误后点击“确定订单”按钮。（注意：点击“确定订单”后订单无法修改）；确定订单后，暂时无需支付教材款。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0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2）如需增加订单则可点击“继续添加”。</w:t>
      </w:r>
    </w:p>
    <w:p>
      <w:pPr>
        <w:ind w:firstLine="360"/>
        <w:rPr>
          <w:rFonts w:hint="eastAsia"/>
          <w:b/>
          <w:bCs/>
          <w:sz w:val="28"/>
          <w:szCs w:val="28"/>
          <w:lang w:val="en-US" w:eastAsia="zh-CN"/>
        </w:rPr>
      </w:pPr>
      <w:r>
        <w:drawing>
          <wp:inline distT="0" distB="0" distL="114300" distR="114300">
            <wp:extent cx="6633845" cy="2328545"/>
            <wp:effectExtent l="0" t="0" r="14605" b="14605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33845" cy="2328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0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0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0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0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0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0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4.3自主征订完成，查看班级订单。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0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在“我的订单”页面下，选择班级订单可查看班级订单数据。未领取教材前，暂时不需支付教材款。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0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0"/>
        <w:rPr>
          <w:rFonts w:hint="eastAsia"/>
          <w:b/>
          <w:bCs/>
          <w:sz w:val="28"/>
          <w:szCs w:val="28"/>
          <w:lang w:val="en-US" w:eastAsia="zh-CN"/>
        </w:rPr>
      </w:pPr>
      <w:r>
        <w:drawing>
          <wp:inline distT="0" distB="0" distL="114300" distR="114300">
            <wp:extent cx="6635750" cy="3145155"/>
            <wp:effectExtent l="0" t="0" r="12700" b="171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35750" cy="314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0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5.领取教材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下学期开学前学生返校报到日，班长组织学生领取教材，具体安排另行通知。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0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0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6.支付教材款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下学期初领取完教材后，班长在“我的订单”页面下，查看订单信息，点击“去付款”进行付款；若完成支付后，订单还是显示未支付状态，可点击“</w:t>
      </w:r>
      <w:r>
        <w:rPr>
          <w:rFonts w:hint="eastAsia"/>
          <w:b/>
          <w:bCs/>
          <w:sz w:val="28"/>
          <w:szCs w:val="28"/>
          <w:lang w:val="en-US" w:eastAsia="zh-CN"/>
        </w:rPr>
        <w:t>刷新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”按钮手动刷新。</w:t>
      </w:r>
    </w:p>
    <w:p>
      <w:pPr>
        <w:widowControl/>
        <w:jc w:val="left"/>
        <w:rPr>
          <w:rFonts w:hint="eastAsia"/>
          <w:sz w:val="28"/>
          <w:szCs w:val="28"/>
          <w:lang w:eastAsia="zh-CN"/>
        </w:rPr>
      </w:pPr>
      <w:r>
        <w:drawing>
          <wp:inline distT="0" distB="0" distL="114300" distR="114300">
            <wp:extent cx="6633210" cy="2324735"/>
            <wp:effectExtent l="0" t="0" r="15240" b="18415"/>
            <wp:docPr id="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33210" cy="2324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</w:pPr>
    </w:p>
    <w:p>
      <w:pPr>
        <w:widowControl/>
        <w:jc w:val="left"/>
        <w:rPr>
          <w:rFonts w:hint="eastAsia"/>
          <w:lang w:eastAsia="zh-CN"/>
        </w:rPr>
      </w:pPr>
    </w:p>
    <w:p>
      <w:pPr>
        <w:widowControl/>
        <w:jc w:val="left"/>
        <w:rPr>
          <w:rFonts w:hint="eastAsia"/>
          <w:lang w:eastAsia="zh-CN"/>
        </w:rPr>
      </w:pPr>
    </w:p>
    <w:p/>
    <w:sectPr>
      <w:pgSz w:w="11906" w:h="16838"/>
      <w:pgMar w:top="720" w:right="493" w:bottom="720" w:left="550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BE7AF2"/>
    <w:multiLevelType w:val="singleLevel"/>
    <w:tmpl w:val="37BE7AF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3YzQxY2EzNjVkNTAyOWQ4NmYwZGU0OGI5ZWM4NTEifQ=="/>
  </w:docVars>
  <w:rsids>
    <w:rsidRoot w:val="00000000"/>
    <w:rsid w:val="015754F6"/>
    <w:rsid w:val="03004E12"/>
    <w:rsid w:val="07CF228A"/>
    <w:rsid w:val="080041F1"/>
    <w:rsid w:val="0A0F1047"/>
    <w:rsid w:val="0CAD06C0"/>
    <w:rsid w:val="102E1B18"/>
    <w:rsid w:val="144162BD"/>
    <w:rsid w:val="14C60F96"/>
    <w:rsid w:val="155E4C4D"/>
    <w:rsid w:val="1606331B"/>
    <w:rsid w:val="163C6D3C"/>
    <w:rsid w:val="17377504"/>
    <w:rsid w:val="18115FA7"/>
    <w:rsid w:val="19595DC0"/>
    <w:rsid w:val="1A680C4E"/>
    <w:rsid w:val="1AF35E37"/>
    <w:rsid w:val="1CB54836"/>
    <w:rsid w:val="21BA145D"/>
    <w:rsid w:val="21D214E3"/>
    <w:rsid w:val="2277734E"/>
    <w:rsid w:val="22E5737D"/>
    <w:rsid w:val="26C07516"/>
    <w:rsid w:val="2BB60EE7"/>
    <w:rsid w:val="2E3400F9"/>
    <w:rsid w:val="30DA4649"/>
    <w:rsid w:val="32EB76C8"/>
    <w:rsid w:val="334E69C6"/>
    <w:rsid w:val="33863A11"/>
    <w:rsid w:val="36BD35CF"/>
    <w:rsid w:val="397307A8"/>
    <w:rsid w:val="39CC1EB6"/>
    <w:rsid w:val="3A233BEC"/>
    <w:rsid w:val="3A971EE4"/>
    <w:rsid w:val="3B497AE9"/>
    <w:rsid w:val="3D4219A7"/>
    <w:rsid w:val="3D78424E"/>
    <w:rsid w:val="3FDB6191"/>
    <w:rsid w:val="40DE6ABE"/>
    <w:rsid w:val="43505493"/>
    <w:rsid w:val="46BF2EEE"/>
    <w:rsid w:val="487970CD"/>
    <w:rsid w:val="48DD58AD"/>
    <w:rsid w:val="49150616"/>
    <w:rsid w:val="4AF96E82"/>
    <w:rsid w:val="4B9F509C"/>
    <w:rsid w:val="4CB42B5D"/>
    <w:rsid w:val="4D302450"/>
    <w:rsid w:val="509B75AE"/>
    <w:rsid w:val="50A5652B"/>
    <w:rsid w:val="53CA2608"/>
    <w:rsid w:val="54AB2957"/>
    <w:rsid w:val="54D538DD"/>
    <w:rsid w:val="554730A6"/>
    <w:rsid w:val="55EA65C0"/>
    <w:rsid w:val="569F41A2"/>
    <w:rsid w:val="56F73FDE"/>
    <w:rsid w:val="57A557E8"/>
    <w:rsid w:val="58D00A6C"/>
    <w:rsid w:val="5D4D4958"/>
    <w:rsid w:val="5DC06184"/>
    <w:rsid w:val="5F414F2A"/>
    <w:rsid w:val="619F774C"/>
    <w:rsid w:val="62251793"/>
    <w:rsid w:val="62C92CD3"/>
    <w:rsid w:val="63293642"/>
    <w:rsid w:val="635B58F5"/>
    <w:rsid w:val="635F3637"/>
    <w:rsid w:val="641E704E"/>
    <w:rsid w:val="65F03651"/>
    <w:rsid w:val="66F347C2"/>
    <w:rsid w:val="67C972D1"/>
    <w:rsid w:val="6A725DDD"/>
    <w:rsid w:val="6C513AEB"/>
    <w:rsid w:val="6CEC09F2"/>
    <w:rsid w:val="736E51D0"/>
    <w:rsid w:val="741C69DA"/>
    <w:rsid w:val="74844CAB"/>
    <w:rsid w:val="75F74994"/>
    <w:rsid w:val="7750356B"/>
    <w:rsid w:val="778B6351"/>
    <w:rsid w:val="7A3727C0"/>
    <w:rsid w:val="7A3E76AA"/>
    <w:rsid w:val="7F58120E"/>
    <w:rsid w:val="7FD8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547</Words>
  <Characters>636</Characters>
  <Lines>0</Lines>
  <Paragraphs>0</Paragraphs>
  <TotalTime>3</TotalTime>
  <ScaleCrop>false</ScaleCrop>
  <LinksUpToDate>false</LinksUpToDate>
  <CharactersWithSpaces>651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2021-06-02T01:42:00Z</dcterms:created>
  <dc:creator>Administrator</dc:creator>
  <cp:lastModifiedBy>小苑子</cp:lastModifiedBy>
  <dcterms:modified xsi:type="dcterms:W3CDTF">2024-12-10T07:26:56Z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FF2C7F7BD91C4F248C940C086D3DB763</vt:lpwstr>
  </property>
</Properties>
</file>