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32D" w:rsidRPr="0062132D" w:rsidRDefault="0062132D" w:rsidP="00042AAB">
      <w:pPr>
        <w:spacing w:line="360" w:lineRule="auto"/>
        <w:ind w:firstLineChars="200" w:firstLine="602"/>
        <w:jc w:val="center"/>
        <w:rPr>
          <w:rFonts w:asciiTheme="minorEastAsia" w:hAnsiTheme="minorEastAsia"/>
          <w:b/>
          <w:sz w:val="30"/>
          <w:szCs w:val="30"/>
        </w:rPr>
      </w:pPr>
      <w:r w:rsidRPr="0062132D">
        <w:rPr>
          <w:rFonts w:asciiTheme="minorEastAsia" w:hAnsiTheme="minorEastAsia" w:hint="eastAsia"/>
          <w:b/>
          <w:sz w:val="30"/>
          <w:szCs w:val="30"/>
        </w:rPr>
        <w:t>关于2020-2021学年第二学期尔雅通识教育网络课程</w:t>
      </w:r>
    </w:p>
    <w:p w:rsidR="0062132D" w:rsidRPr="0062132D" w:rsidRDefault="0062132D" w:rsidP="00042AAB">
      <w:pPr>
        <w:spacing w:line="360" w:lineRule="auto"/>
        <w:ind w:firstLineChars="200" w:firstLine="602"/>
        <w:jc w:val="center"/>
        <w:rPr>
          <w:rFonts w:asciiTheme="minorEastAsia" w:hAnsiTheme="minorEastAsia"/>
          <w:b/>
          <w:sz w:val="30"/>
          <w:szCs w:val="30"/>
        </w:rPr>
      </w:pPr>
      <w:r w:rsidRPr="0062132D">
        <w:rPr>
          <w:rFonts w:asciiTheme="minorEastAsia" w:hAnsiTheme="minorEastAsia" w:hint="eastAsia"/>
          <w:b/>
          <w:sz w:val="30"/>
          <w:szCs w:val="30"/>
        </w:rPr>
        <w:t>期末考试安排的通知</w:t>
      </w:r>
    </w:p>
    <w:p w:rsidR="0062132D" w:rsidRPr="0062132D" w:rsidRDefault="0062132D" w:rsidP="002807F2">
      <w:pPr>
        <w:spacing w:line="360" w:lineRule="auto"/>
        <w:rPr>
          <w:rFonts w:asciiTheme="minorEastAsia" w:hAnsiTheme="minorEastAsia"/>
          <w:sz w:val="24"/>
          <w:szCs w:val="24"/>
        </w:rPr>
      </w:pPr>
      <w:r w:rsidRPr="0062132D">
        <w:rPr>
          <w:rFonts w:asciiTheme="minorEastAsia" w:hAnsiTheme="minorEastAsia" w:hint="eastAsia"/>
          <w:b/>
          <w:sz w:val="24"/>
          <w:szCs w:val="24"/>
        </w:rPr>
        <w:t>各教学单位</w:t>
      </w:r>
      <w:r w:rsidRPr="0062132D">
        <w:rPr>
          <w:rFonts w:asciiTheme="minorEastAsia" w:hAnsiTheme="minorEastAsia" w:hint="eastAsia"/>
          <w:sz w:val="24"/>
          <w:szCs w:val="24"/>
        </w:rPr>
        <w:t>：</w:t>
      </w:r>
      <w:r w:rsidRPr="0062132D">
        <w:rPr>
          <w:rFonts w:asciiTheme="minorEastAsia" w:hAnsiTheme="minorEastAsia" w:hint="eastAsia"/>
          <w:sz w:val="24"/>
          <w:szCs w:val="24"/>
        </w:rPr>
        <w:tab/>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根据尔雅通识教育选修课学习安排，现将2020-2021学年第二学期尔雅通识教育网络课程期末考试安排通知如下：</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一、考试对象</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在4月30日（周五）23:59前按照尔雅通识教育网络课程的学习要求完成课程修读，且学习进度达95%以上的学生。</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二、考试方式</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（一）2018级、2019级、2020级学生（不含</w:t>
      </w:r>
      <w:r w:rsidR="003D40A2" w:rsidRPr="003D40A2">
        <w:rPr>
          <w:rFonts w:asciiTheme="minorEastAsia" w:hAnsiTheme="minorEastAsia" w:hint="eastAsia"/>
          <w:sz w:val="24"/>
          <w:szCs w:val="24"/>
        </w:rPr>
        <w:t>赴外交流学习</w:t>
      </w:r>
      <w:r w:rsidRPr="0062132D">
        <w:rPr>
          <w:rFonts w:asciiTheme="minorEastAsia" w:hAnsiTheme="minorEastAsia" w:hint="eastAsia"/>
          <w:sz w:val="24"/>
          <w:szCs w:val="24"/>
        </w:rPr>
        <w:t>的学生）须在实验楼机房参加由学校统一安排的尔雅通识教育网络课程的客户端考试。</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（二）2015级结业生、2016级结业生、2017级毕业生、2018-2020</w:t>
      </w:r>
      <w:r w:rsidR="003D40A2">
        <w:rPr>
          <w:rFonts w:asciiTheme="minorEastAsia" w:hAnsiTheme="minorEastAsia" w:hint="eastAsia"/>
          <w:sz w:val="24"/>
          <w:szCs w:val="24"/>
        </w:rPr>
        <w:t>级</w:t>
      </w:r>
      <w:r w:rsidR="003D40A2" w:rsidRPr="003D40A2">
        <w:rPr>
          <w:rFonts w:asciiTheme="minorEastAsia" w:hAnsiTheme="minorEastAsia" w:hint="eastAsia"/>
          <w:sz w:val="24"/>
          <w:szCs w:val="24"/>
        </w:rPr>
        <w:t>赴外交流学习</w:t>
      </w:r>
      <w:r w:rsidR="003D40A2">
        <w:rPr>
          <w:rFonts w:asciiTheme="minorEastAsia" w:hAnsiTheme="minorEastAsia" w:hint="eastAsia"/>
          <w:sz w:val="24"/>
          <w:szCs w:val="24"/>
        </w:rPr>
        <w:t>（赴国境外、</w:t>
      </w:r>
      <w:proofErr w:type="gramStart"/>
      <w:r w:rsidR="003D40A2">
        <w:rPr>
          <w:rFonts w:asciiTheme="minorEastAsia" w:hAnsiTheme="minorEastAsia" w:hint="eastAsia"/>
          <w:sz w:val="24"/>
          <w:szCs w:val="24"/>
        </w:rPr>
        <w:t>赴广外</w:t>
      </w:r>
      <w:proofErr w:type="gramEnd"/>
      <w:r w:rsidR="003D40A2">
        <w:rPr>
          <w:rFonts w:asciiTheme="minorEastAsia" w:hAnsiTheme="minorEastAsia" w:hint="eastAsia"/>
          <w:sz w:val="24"/>
          <w:szCs w:val="24"/>
        </w:rPr>
        <w:t>）</w:t>
      </w:r>
      <w:r w:rsidRPr="0062132D">
        <w:rPr>
          <w:rFonts w:asciiTheme="minorEastAsia" w:hAnsiTheme="minorEastAsia" w:hint="eastAsia"/>
          <w:sz w:val="24"/>
          <w:szCs w:val="24"/>
        </w:rPr>
        <w:t>的学生安排尔雅通识教育网络课程的在线考试。</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三、考试时间</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（一）</w:t>
      </w:r>
      <w:r w:rsidRPr="0062132D">
        <w:rPr>
          <w:rFonts w:asciiTheme="minorEastAsia" w:hAnsiTheme="minorEastAsia" w:hint="eastAsia"/>
          <w:b/>
          <w:sz w:val="24"/>
          <w:szCs w:val="24"/>
        </w:rPr>
        <w:t>5月20日（周四）下午13：40—15：00</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2019级学生（不含</w:t>
      </w:r>
      <w:r w:rsidR="0052025C" w:rsidRPr="0052025C">
        <w:rPr>
          <w:rFonts w:asciiTheme="minorEastAsia" w:hAnsiTheme="minorEastAsia" w:hint="eastAsia"/>
          <w:sz w:val="24"/>
          <w:szCs w:val="24"/>
        </w:rPr>
        <w:t>2019级管理学院学生及</w:t>
      </w:r>
      <w:r w:rsidR="003D40A2" w:rsidRPr="003D40A2">
        <w:rPr>
          <w:rFonts w:asciiTheme="minorEastAsia" w:hAnsiTheme="minorEastAsia" w:hint="eastAsia"/>
          <w:sz w:val="24"/>
          <w:szCs w:val="24"/>
        </w:rPr>
        <w:t>赴外交流学习</w:t>
      </w:r>
      <w:r w:rsidRPr="0062132D">
        <w:rPr>
          <w:rFonts w:asciiTheme="minorEastAsia" w:hAnsiTheme="minorEastAsia" w:hint="eastAsia"/>
          <w:sz w:val="24"/>
          <w:szCs w:val="24"/>
        </w:rPr>
        <w:t>的学生）客户端考试</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（二）</w:t>
      </w:r>
      <w:r w:rsidRPr="0062132D">
        <w:rPr>
          <w:rFonts w:asciiTheme="minorEastAsia" w:hAnsiTheme="minorEastAsia" w:hint="eastAsia"/>
          <w:b/>
          <w:sz w:val="24"/>
          <w:szCs w:val="24"/>
        </w:rPr>
        <w:t>5月20日（周四）下午15：20—16：40</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2018级学生、2020级学生、2019级管理学院学生（不含赴外交流</w:t>
      </w:r>
      <w:r w:rsidR="003D40A2">
        <w:rPr>
          <w:rFonts w:asciiTheme="minorEastAsia" w:hAnsiTheme="minorEastAsia" w:hint="eastAsia"/>
          <w:sz w:val="24"/>
          <w:szCs w:val="24"/>
        </w:rPr>
        <w:t>学习</w:t>
      </w:r>
      <w:r w:rsidRPr="0062132D">
        <w:rPr>
          <w:rFonts w:asciiTheme="minorEastAsia" w:hAnsiTheme="minorEastAsia" w:hint="eastAsia"/>
          <w:sz w:val="24"/>
          <w:szCs w:val="24"/>
        </w:rPr>
        <w:t>的学生）客户端考试</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（三）</w:t>
      </w:r>
      <w:r w:rsidRPr="0062132D">
        <w:rPr>
          <w:rFonts w:asciiTheme="minorEastAsia" w:hAnsiTheme="minorEastAsia" w:hint="eastAsia"/>
          <w:b/>
          <w:sz w:val="24"/>
          <w:szCs w:val="24"/>
        </w:rPr>
        <w:t>5月18日、5月19日（周二、周三）两天任意时间段</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2015级结业生、2016级结业生、2017级毕业生、2018-2020级</w:t>
      </w:r>
      <w:r w:rsidR="003D40A2" w:rsidRPr="003D40A2">
        <w:rPr>
          <w:rFonts w:asciiTheme="minorEastAsia" w:hAnsiTheme="minorEastAsia" w:hint="eastAsia"/>
          <w:sz w:val="24"/>
          <w:szCs w:val="24"/>
        </w:rPr>
        <w:t>赴外交流学习（赴国境外、</w:t>
      </w:r>
      <w:proofErr w:type="gramStart"/>
      <w:r w:rsidR="003D40A2" w:rsidRPr="003D40A2">
        <w:rPr>
          <w:rFonts w:asciiTheme="minorEastAsia" w:hAnsiTheme="minorEastAsia" w:hint="eastAsia"/>
          <w:sz w:val="24"/>
          <w:szCs w:val="24"/>
        </w:rPr>
        <w:t>赴广外</w:t>
      </w:r>
      <w:proofErr w:type="gramEnd"/>
      <w:r w:rsidR="003D40A2" w:rsidRPr="003D40A2">
        <w:rPr>
          <w:rFonts w:asciiTheme="minorEastAsia" w:hAnsiTheme="minorEastAsia" w:hint="eastAsia"/>
          <w:sz w:val="24"/>
          <w:szCs w:val="24"/>
        </w:rPr>
        <w:t>）</w:t>
      </w:r>
      <w:r w:rsidRPr="0062132D">
        <w:rPr>
          <w:rFonts w:asciiTheme="minorEastAsia" w:hAnsiTheme="minorEastAsia" w:hint="eastAsia"/>
          <w:sz w:val="24"/>
          <w:szCs w:val="24"/>
        </w:rPr>
        <w:t>的学生在线考试</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四、课程综合成绩</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u w:val="single"/>
        </w:rPr>
        <w:t>尔雅课程综合成绩=平时成绩50%+期末成绩50%。</w:t>
      </w:r>
      <w:r w:rsidRPr="0062132D">
        <w:rPr>
          <w:rFonts w:asciiTheme="minorEastAsia" w:hAnsiTheme="minorEastAsia" w:hint="eastAsia"/>
          <w:sz w:val="24"/>
          <w:szCs w:val="24"/>
        </w:rPr>
        <w:t>课程综合成绩达到60分以上者，可以获得相应学分；课程综合成绩未达到60分者，不能获得相应学分。</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五、上报2018-2020级赴国(境)外交流的考生名单</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各学生所在单位将本次考试安排通知到2018-2020级</w:t>
      </w:r>
      <w:r w:rsidR="003D40A2" w:rsidRPr="003D40A2">
        <w:rPr>
          <w:rFonts w:asciiTheme="minorEastAsia" w:hAnsiTheme="minorEastAsia" w:hint="eastAsia"/>
          <w:sz w:val="24"/>
          <w:szCs w:val="24"/>
        </w:rPr>
        <w:t>赴外交流学习（赴国境外、赴广外）</w:t>
      </w:r>
      <w:r w:rsidRPr="0062132D">
        <w:rPr>
          <w:rFonts w:asciiTheme="minorEastAsia" w:hAnsiTheme="minorEastAsia" w:hint="eastAsia"/>
          <w:sz w:val="24"/>
          <w:szCs w:val="24"/>
        </w:rPr>
        <w:t>的考生，经学生本人确认后，由教学单位统一整理并填写</w:t>
      </w:r>
      <w:r w:rsidRPr="0062132D">
        <w:rPr>
          <w:rFonts w:asciiTheme="minorEastAsia" w:hAnsiTheme="minorEastAsia" w:hint="eastAsia"/>
          <w:b/>
          <w:sz w:val="24"/>
          <w:szCs w:val="24"/>
        </w:rPr>
        <w:t>《2018-2020级</w:t>
      </w:r>
      <w:r w:rsidR="003D40A2" w:rsidRPr="003D40A2">
        <w:rPr>
          <w:rFonts w:asciiTheme="minorEastAsia" w:hAnsiTheme="minorEastAsia" w:hint="eastAsia"/>
          <w:b/>
          <w:sz w:val="24"/>
          <w:szCs w:val="24"/>
        </w:rPr>
        <w:t>赴外交流学习</w:t>
      </w:r>
      <w:r w:rsidR="005D5277" w:rsidRPr="005D5277">
        <w:rPr>
          <w:rFonts w:asciiTheme="minorEastAsia" w:hAnsiTheme="minorEastAsia" w:hint="eastAsia"/>
          <w:b/>
          <w:sz w:val="24"/>
          <w:szCs w:val="24"/>
        </w:rPr>
        <w:t>（赴国境外、赴广外）</w:t>
      </w:r>
      <w:r w:rsidRPr="0062132D">
        <w:rPr>
          <w:rFonts w:asciiTheme="minorEastAsia" w:hAnsiTheme="minorEastAsia" w:hint="eastAsia"/>
          <w:b/>
          <w:sz w:val="24"/>
          <w:szCs w:val="24"/>
        </w:rPr>
        <w:t>学生参加尔雅通识教育网络课程考试名单汇总表》</w:t>
      </w:r>
      <w:r w:rsidRPr="0062132D">
        <w:rPr>
          <w:rFonts w:asciiTheme="minorEastAsia" w:hAnsiTheme="minorEastAsia" w:hint="eastAsia"/>
          <w:sz w:val="24"/>
          <w:szCs w:val="24"/>
        </w:rPr>
        <w:t>（附件3），在</w:t>
      </w:r>
      <w:r w:rsidRPr="0062132D">
        <w:rPr>
          <w:rFonts w:asciiTheme="minorEastAsia" w:hAnsiTheme="minorEastAsia" w:hint="eastAsia"/>
          <w:b/>
          <w:sz w:val="24"/>
          <w:szCs w:val="24"/>
          <w:u w:val="single"/>
        </w:rPr>
        <w:t>5月14日（周五）</w:t>
      </w:r>
      <w:r w:rsidRPr="0062132D">
        <w:rPr>
          <w:rFonts w:asciiTheme="minorEastAsia" w:hAnsiTheme="minorEastAsia" w:hint="eastAsia"/>
          <w:sz w:val="24"/>
          <w:szCs w:val="24"/>
        </w:rPr>
        <w:t>前报教务处。具体</w:t>
      </w:r>
      <w:r w:rsidR="00233D57">
        <w:rPr>
          <w:rFonts w:asciiTheme="minorEastAsia" w:hAnsiTheme="minorEastAsia" w:hint="eastAsia"/>
          <w:sz w:val="24"/>
          <w:szCs w:val="24"/>
        </w:rPr>
        <w:t>考试</w:t>
      </w:r>
      <w:r w:rsidRPr="0062132D">
        <w:rPr>
          <w:rFonts w:asciiTheme="minorEastAsia" w:hAnsiTheme="minorEastAsia" w:hint="eastAsia"/>
          <w:sz w:val="24"/>
          <w:szCs w:val="24"/>
        </w:rPr>
        <w:t>安排另行通知。</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lastRenderedPageBreak/>
        <w:t>六、办理缓考</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学生因特殊原因不能参加</w:t>
      </w:r>
      <w:r w:rsidRPr="0062132D">
        <w:rPr>
          <w:rFonts w:asciiTheme="minorEastAsia" w:hAnsiTheme="minorEastAsia" w:hint="eastAsia"/>
          <w:b/>
          <w:sz w:val="24"/>
          <w:szCs w:val="24"/>
          <w:u w:val="single"/>
        </w:rPr>
        <w:t>5月20日（周四）</w:t>
      </w:r>
      <w:r w:rsidRPr="0062132D">
        <w:rPr>
          <w:rFonts w:asciiTheme="minorEastAsia" w:hAnsiTheme="minorEastAsia" w:hint="eastAsia"/>
          <w:sz w:val="24"/>
          <w:szCs w:val="24"/>
        </w:rPr>
        <w:t>下午考试的，需在</w:t>
      </w:r>
      <w:r w:rsidRPr="0062132D">
        <w:rPr>
          <w:rFonts w:asciiTheme="minorEastAsia" w:hAnsiTheme="minorEastAsia" w:hint="eastAsia"/>
          <w:b/>
          <w:sz w:val="24"/>
          <w:szCs w:val="24"/>
          <w:u w:val="single"/>
        </w:rPr>
        <w:t>5月19日（周三）</w:t>
      </w:r>
      <w:r w:rsidRPr="0062132D">
        <w:rPr>
          <w:rFonts w:asciiTheme="minorEastAsia" w:hAnsiTheme="minorEastAsia" w:hint="eastAsia"/>
          <w:sz w:val="24"/>
          <w:szCs w:val="24"/>
        </w:rPr>
        <w:t>前登陆新正方教务系统（http://jwgl.gwng.edu.cn/）办理缓考手续，并上</w:t>
      </w:r>
      <w:proofErr w:type="gramStart"/>
      <w:r w:rsidRPr="0062132D">
        <w:rPr>
          <w:rFonts w:asciiTheme="minorEastAsia" w:hAnsiTheme="minorEastAsia" w:hint="eastAsia"/>
          <w:sz w:val="24"/>
          <w:szCs w:val="24"/>
        </w:rPr>
        <w:t>传相关</w:t>
      </w:r>
      <w:proofErr w:type="gramEnd"/>
      <w:r w:rsidRPr="0062132D">
        <w:rPr>
          <w:rFonts w:asciiTheme="minorEastAsia" w:hAnsiTheme="minorEastAsia" w:hint="eastAsia"/>
          <w:sz w:val="24"/>
          <w:szCs w:val="24"/>
        </w:rPr>
        <w:t>证明材料（具体操作见附件4）。缓考将安排在第十三周进行，具体</w:t>
      </w:r>
      <w:r w:rsidR="0036488D" w:rsidRPr="0036488D">
        <w:rPr>
          <w:rFonts w:asciiTheme="minorEastAsia" w:hAnsiTheme="minorEastAsia" w:hint="eastAsia"/>
          <w:sz w:val="24"/>
          <w:szCs w:val="24"/>
        </w:rPr>
        <w:t>考试</w:t>
      </w:r>
      <w:r w:rsidRPr="0062132D">
        <w:rPr>
          <w:rFonts w:asciiTheme="minorEastAsia" w:hAnsiTheme="minorEastAsia" w:hint="eastAsia"/>
          <w:sz w:val="24"/>
          <w:szCs w:val="24"/>
        </w:rPr>
        <w:t>安排另行通知。</w:t>
      </w:r>
    </w:p>
    <w:p w:rsidR="0062132D" w:rsidRPr="0062132D" w:rsidRDefault="0062132D" w:rsidP="00042AAB">
      <w:pPr>
        <w:spacing w:line="360" w:lineRule="auto"/>
        <w:ind w:firstLineChars="200" w:firstLine="482"/>
        <w:rPr>
          <w:rFonts w:asciiTheme="minorEastAsia" w:hAnsiTheme="minorEastAsia"/>
          <w:b/>
          <w:sz w:val="24"/>
          <w:szCs w:val="24"/>
        </w:rPr>
      </w:pPr>
      <w:r w:rsidRPr="0062132D">
        <w:rPr>
          <w:rFonts w:asciiTheme="minorEastAsia" w:hAnsiTheme="minorEastAsia" w:hint="eastAsia"/>
          <w:b/>
          <w:sz w:val="24"/>
          <w:szCs w:val="24"/>
        </w:rPr>
        <w:t>七、客户端考试注意事项</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（一）每门课程的考试时间为40分钟。参加两门课程考试的考生，应在规定时间内完成一门课程考试并提交答卷后，才能继续进行下一门课程的考试。考生在考试中途退出考试界面的，系统按自动交卷处理。</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（二）考生应在考前确保尔雅的账号及密码能正常登陆，忘记密码的请在</w:t>
      </w:r>
      <w:r w:rsidRPr="0062132D">
        <w:rPr>
          <w:rFonts w:asciiTheme="minorEastAsia" w:hAnsiTheme="minorEastAsia" w:hint="eastAsia"/>
          <w:b/>
          <w:sz w:val="24"/>
          <w:szCs w:val="24"/>
          <w:u w:val="single"/>
        </w:rPr>
        <w:t>5月19日（周三）</w:t>
      </w:r>
      <w:r w:rsidRPr="0062132D">
        <w:rPr>
          <w:rFonts w:asciiTheme="minorEastAsia" w:hAnsiTheme="minorEastAsia" w:hint="eastAsia"/>
          <w:sz w:val="24"/>
          <w:szCs w:val="24"/>
        </w:rPr>
        <w:t>前找教务处李如玥老师重置密码，避免考试期间出现忘记密码的情况。</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（三）考生须携带学生证或身份证等有效证件，提前10分钟进入考场进行签到，并按照监考员指示就座。未携带相关证件或考试迟到15分钟以上者，不得参加考试。</w:t>
      </w: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（四）考生应严格遵守考试纪律，与考试内容相关的资料、电子设备、通讯设备等不得携带入场，否则按《广东外语外贸大学南国商学院学生违纪处分办法》处理。</w:t>
      </w:r>
    </w:p>
    <w:p w:rsid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请各教学单位将本次考试的具体事项（含考试时间、地点及考试要求等）通知到相关考生，确保考试顺利进行。</w:t>
      </w:r>
    </w:p>
    <w:p w:rsidR="0062132D" w:rsidRPr="0062132D" w:rsidRDefault="0062132D" w:rsidP="00042AAB">
      <w:pPr>
        <w:spacing w:line="360" w:lineRule="auto"/>
        <w:ind w:firstLineChars="200" w:firstLine="480"/>
        <w:rPr>
          <w:rFonts w:asciiTheme="minorEastAsia" w:hAnsiTheme="minorEastAsia"/>
          <w:sz w:val="24"/>
          <w:szCs w:val="24"/>
        </w:rPr>
      </w:pPr>
    </w:p>
    <w:p w:rsidR="0062132D" w:rsidRPr="0062132D" w:rsidRDefault="0062132D" w:rsidP="00042AAB">
      <w:pPr>
        <w:spacing w:line="360" w:lineRule="auto"/>
        <w:ind w:firstLineChars="200" w:firstLine="480"/>
        <w:rPr>
          <w:rFonts w:asciiTheme="minorEastAsia" w:hAnsiTheme="minorEastAsia"/>
          <w:sz w:val="24"/>
          <w:szCs w:val="24"/>
        </w:rPr>
      </w:pPr>
      <w:r w:rsidRPr="0062132D">
        <w:rPr>
          <w:rFonts w:asciiTheme="minorEastAsia" w:hAnsiTheme="minorEastAsia" w:hint="eastAsia"/>
          <w:sz w:val="24"/>
          <w:szCs w:val="24"/>
        </w:rPr>
        <w:t>联系人：李如玥 潘燕敏       联系方式：22245531</w:t>
      </w:r>
    </w:p>
    <w:p w:rsidR="0062132D" w:rsidRPr="0062132D" w:rsidRDefault="0062132D" w:rsidP="00042AAB">
      <w:pPr>
        <w:spacing w:line="360" w:lineRule="auto"/>
        <w:ind w:firstLineChars="200" w:firstLine="480"/>
        <w:rPr>
          <w:rFonts w:asciiTheme="minorEastAsia" w:hAnsiTheme="minorEastAsia"/>
          <w:sz w:val="24"/>
          <w:szCs w:val="24"/>
        </w:rPr>
      </w:pPr>
    </w:p>
    <w:p w:rsidR="0062132D" w:rsidRPr="00992418" w:rsidRDefault="0062132D" w:rsidP="00992418">
      <w:pPr>
        <w:spacing w:line="276" w:lineRule="auto"/>
        <w:rPr>
          <w:rFonts w:asciiTheme="minorEastAsia" w:hAnsiTheme="minorEastAsia"/>
          <w:sz w:val="24"/>
          <w:szCs w:val="24"/>
        </w:rPr>
      </w:pPr>
      <w:r w:rsidRPr="00992418">
        <w:rPr>
          <w:rFonts w:asciiTheme="minorEastAsia" w:hAnsiTheme="minorEastAsia" w:hint="eastAsia"/>
          <w:sz w:val="24"/>
          <w:szCs w:val="24"/>
        </w:rPr>
        <w:t>附件：</w:t>
      </w:r>
    </w:p>
    <w:p w:rsidR="00992418" w:rsidRPr="00992418" w:rsidRDefault="004839A9" w:rsidP="004839A9">
      <w:pPr>
        <w:pStyle w:val="a3"/>
        <w:numPr>
          <w:ilvl w:val="0"/>
          <w:numId w:val="1"/>
        </w:numPr>
        <w:spacing w:line="276" w:lineRule="auto"/>
        <w:ind w:firstLineChars="0"/>
        <w:rPr>
          <w:rFonts w:asciiTheme="minorEastAsia" w:hAnsiTheme="minorEastAsia"/>
          <w:sz w:val="24"/>
          <w:szCs w:val="24"/>
        </w:rPr>
      </w:pPr>
      <w:r w:rsidRPr="004839A9">
        <w:rPr>
          <w:rFonts w:asciiTheme="minorEastAsia" w:hAnsiTheme="minorEastAsia" w:hint="eastAsia"/>
          <w:sz w:val="24"/>
          <w:szCs w:val="24"/>
        </w:rPr>
        <w:t>2018级、2019级、2020级学生尔雅通识教育网络课程期末考试安排表及座位表</w:t>
      </w:r>
    </w:p>
    <w:p w:rsidR="0062132D" w:rsidRPr="00992418" w:rsidRDefault="0062132D" w:rsidP="00992418">
      <w:pPr>
        <w:pStyle w:val="a3"/>
        <w:numPr>
          <w:ilvl w:val="0"/>
          <w:numId w:val="1"/>
        </w:numPr>
        <w:spacing w:line="276" w:lineRule="auto"/>
        <w:ind w:firstLineChars="0"/>
        <w:rPr>
          <w:rFonts w:asciiTheme="minorEastAsia" w:hAnsiTheme="minorEastAsia"/>
          <w:sz w:val="24"/>
          <w:szCs w:val="24"/>
        </w:rPr>
      </w:pPr>
      <w:r w:rsidRPr="00992418">
        <w:rPr>
          <w:rFonts w:asciiTheme="minorEastAsia" w:hAnsiTheme="minorEastAsia" w:hint="eastAsia"/>
          <w:sz w:val="24"/>
          <w:szCs w:val="24"/>
        </w:rPr>
        <w:t>2015级结业生、2016</w:t>
      </w:r>
      <w:bookmarkStart w:id="0" w:name="_GoBack"/>
      <w:bookmarkEnd w:id="0"/>
      <w:r w:rsidRPr="00992418">
        <w:rPr>
          <w:rFonts w:asciiTheme="minorEastAsia" w:hAnsiTheme="minorEastAsia" w:hint="eastAsia"/>
          <w:sz w:val="24"/>
          <w:szCs w:val="24"/>
        </w:rPr>
        <w:t>级结业生、2017级毕业生尔雅通识教育网络课程在线考试安排表</w:t>
      </w:r>
    </w:p>
    <w:p w:rsidR="00992418" w:rsidRPr="00992418" w:rsidRDefault="003D40A2" w:rsidP="00992418">
      <w:pPr>
        <w:pStyle w:val="a3"/>
        <w:numPr>
          <w:ilvl w:val="0"/>
          <w:numId w:val="1"/>
        </w:numPr>
        <w:spacing w:line="276" w:lineRule="auto"/>
        <w:ind w:firstLineChars="0"/>
        <w:rPr>
          <w:rFonts w:asciiTheme="minorEastAsia" w:hAnsiTheme="minorEastAsia"/>
          <w:sz w:val="24"/>
          <w:szCs w:val="24"/>
        </w:rPr>
      </w:pPr>
      <w:r w:rsidRPr="00992418">
        <w:rPr>
          <w:rFonts w:asciiTheme="minorEastAsia" w:hAnsiTheme="minorEastAsia" w:hint="eastAsia"/>
          <w:sz w:val="24"/>
          <w:szCs w:val="24"/>
        </w:rPr>
        <w:t>2018-2020级赴外交流学习</w:t>
      </w:r>
      <w:r w:rsidR="00992418" w:rsidRPr="00992418">
        <w:rPr>
          <w:rFonts w:asciiTheme="minorEastAsia" w:hAnsiTheme="minorEastAsia" w:hint="eastAsia"/>
          <w:sz w:val="24"/>
          <w:szCs w:val="24"/>
        </w:rPr>
        <w:t>（赴国境外、</w:t>
      </w:r>
      <w:proofErr w:type="gramStart"/>
      <w:r w:rsidR="00992418" w:rsidRPr="00992418">
        <w:rPr>
          <w:rFonts w:asciiTheme="minorEastAsia" w:hAnsiTheme="minorEastAsia" w:hint="eastAsia"/>
          <w:sz w:val="24"/>
          <w:szCs w:val="24"/>
        </w:rPr>
        <w:t>赴广外</w:t>
      </w:r>
      <w:proofErr w:type="gramEnd"/>
      <w:r w:rsidR="00992418" w:rsidRPr="00992418">
        <w:rPr>
          <w:rFonts w:asciiTheme="minorEastAsia" w:hAnsiTheme="minorEastAsia" w:hint="eastAsia"/>
          <w:sz w:val="24"/>
          <w:szCs w:val="24"/>
        </w:rPr>
        <w:t>）</w:t>
      </w:r>
      <w:r w:rsidRPr="00992418">
        <w:rPr>
          <w:rFonts w:asciiTheme="minorEastAsia" w:hAnsiTheme="minorEastAsia" w:hint="eastAsia"/>
          <w:sz w:val="24"/>
          <w:szCs w:val="24"/>
        </w:rPr>
        <w:t>学生参加尔雅通识教育网络课程考试名单汇总表</w:t>
      </w:r>
    </w:p>
    <w:p w:rsidR="0062132D" w:rsidRPr="00992418" w:rsidRDefault="009926F8" w:rsidP="009926F8">
      <w:pPr>
        <w:pStyle w:val="a3"/>
        <w:numPr>
          <w:ilvl w:val="0"/>
          <w:numId w:val="1"/>
        </w:numPr>
        <w:spacing w:line="276" w:lineRule="auto"/>
        <w:ind w:firstLineChars="0"/>
        <w:rPr>
          <w:rFonts w:asciiTheme="minorEastAsia" w:hAnsiTheme="minorEastAsia"/>
          <w:sz w:val="24"/>
          <w:szCs w:val="24"/>
        </w:rPr>
      </w:pPr>
      <w:r w:rsidRPr="009926F8">
        <w:rPr>
          <w:rFonts w:asciiTheme="minorEastAsia" w:hAnsiTheme="minorEastAsia" w:hint="eastAsia"/>
          <w:sz w:val="24"/>
          <w:szCs w:val="24"/>
        </w:rPr>
        <w:t>广东外语外贸大学南国商学院缓考申请流程</w:t>
      </w:r>
    </w:p>
    <w:p w:rsidR="0062132D" w:rsidRPr="00992418" w:rsidRDefault="0062132D" w:rsidP="00992418">
      <w:pPr>
        <w:pStyle w:val="a3"/>
        <w:numPr>
          <w:ilvl w:val="0"/>
          <w:numId w:val="1"/>
        </w:numPr>
        <w:spacing w:line="276" w:lineRule="auto"/>
        <w:ind w:firstLineChars="0"/>
        <w:rPr>
          <w:rFonts w:asciiTheme="minorEastAsia" w:hAnsiTheme="minorEastAsia"/>
          <w:sz w:val="24"/>
          <w:szCs w:val="24"/>
        </w:rPr>
      </w:pPr>
      <w:r w:rsidRPr="00992418">
        <w:rPr>
          <w:rFonts w:asciiTheme="minorEastAsia" w:hAnsiTheme="minorEastAsia" w:hint="eastAsia"/>
          <w:sz w:val="24"/>
          <w:szCs w:val="24"/>
        </w:rPr>
        <w:t>尔雅通识教育网络课程考试客户端学生操作流程</w:t>
      </w:r>
    </w:p>
    <w:p w:rsidR="0062132D" w:rsidRPr="0062132D" w:rsidRDefault="0062132D" w:rsidP="00042AAB">
      <w:pPr>
        <w:ind w:firstLineChars="200" w:firstLine="420"/>
        <w:rPr>
          <w:rFonts w:asciiTheme="minorEastAsia" w:hAnsiTheme="minorEastAsia"/>
          <w:szCs w:val="21"/>
        </w:rPr>
      </w:pPr>
    </w:p>
    <w:p w:rsidR="0062132D" w:rsidRPr="0062132D" w:rsidRDefault="0062132D" w:rsidP="00042AAB">
      <w:pPr>
        <w:spacing w:line="360" w:lineRule="auto"/>
        <w:ind w:firstLineChars="200" w:firstLine="480"/>
        <w:jc w:val="right"/>
        <w:rPr>
          <w:rFonts w:asciiTheme="minorEastAsia" w:hAnsiTheme="minorEastAsia"/>
          <w:sz w:val="24"/>
          <w:szCs w:val="24"/>
        </w:rPr>
      </w:pPr>
      <w:r w:rsidRPr="0062132D">
        <w:rPr>
          <w:rFonts w:asciiTheme="minorEastAsia" w:hAnsiTheme="minorEastAsia" w:hint="eastAsia"/>
          <w:sz w:val="24"/>
          <w:szCs w:val="24"/>
        </w:rPr>
        <w:t xml:space="preserve"> 广东外语外贸大学南国商学院教务处</w:t>
      </w:r>
    </w:p>
    <w:p w:rsidR="00A675D2" w:rsidRPr="0062132D" w:rsidRDefault="0062132D" w:rsidP="00042AAB">
      <w:pPr>
        <w:spacing w:line="360" w:lineRule="auto"/>
        <w:ind w:firstLineChars="200" w:firstLine="480"/>
        <w:jc w:val="right"/>
        <w:rPr>
          <w:rFonts w:asciiTheme="minorEastAsia" w:hAnsiTheme="minorEastAsia"/>
          <w:sz w:val="24"/>
          <w:szCs w:val="24"/>
        </w:rPr>
      </w:pPr>
      <w:r w:rsidRPr="0062132D">
        <w:rPr>
          <w:rFonts w:asciiTheme="minorEastAsia" w:hAnsiTheme="minorEastAsia" w:hint="eastAsia"/>
          <w:sz w:val="24"/>
          <w:szCs w:val="24"/>
        </w:rPr>
        <w:t>2021年5月1</w:t>
      </w:r>
      <w:r w:rsidR="001903DE">
        <w:rPr>
          <w:rFonts w:asciiTheme="minorEastAsia" w:hAnsiTheme="minorEastAsia" w:hint="eastAsia"/>
          <w:sz w:val="24"/>
          <w:szCs w:val="24"/>
        </w:rPr>
        <w:t>1</w:t>
      </w:r>
      <w:r w:rsidRPr="0062132D">
        <w:rPr>
          <w:rFonts w:asciiTheme="minorEastAsia" w:hAnsiTheme="minorEastAsia" w:hint="eastAsia"/>
          <w:sz w:val="24"/>
          <w:szCs w:val="24"/>
        </w:rPr>
        <w:t>日</w:t>
      </w:r>
    </w:p>
    <w:sectPr w:rsidR="00A675D2" w:rsidRPr="0062132D" w:rsidSect="0062132D">
      <w:pgSz w:w="11906" w:h="16838"/>
      <w:pgMar w:top="1134" w:right="1616" w:bottom="1134"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9424C"/>
    <w:multiLevelType w:val="hybridMultilevel"/>
    <w:tmpl w:val="488A3A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32D"/>
    <w:rsid w:val="00042AAB"/>
    <w:rsid w:val="001903DE"/>
    <w:rsid w:val="00233D57"/>
    <w:rsid w:val="002807F2"/>
    <w:rsid w:val="002848A2"/>
    <w:rsid w:val="00293E01"/>
    <w:rsid w:val="0036488D"/>
    <w:rsid w:val="003D40A2"/>
    <w:rsid w:val="004839A9"/>
    <w:rsid w:val="0052025C"/>
    <w:rsid w:val="005D5277"/>
    <w:rsid w:val="0062132D"/>
    <w:rsid w:val="00866F8C"/>
    <w:rsid w:val="00992418"/>
    <w:rsid w:val="009926F8"/>
    <w:rsid w:val="00A675D2"/>
    <w:rsid w:val="00EC1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41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241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60061-DC03-48CD-A4ED-5C6A2F869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233</Words>
  <Characters>1331</Characters>
  <Application>Microsoft Office Word</Application>
  <DocSecurity>0</DocSecurity>
  <Lines>11</Lines>
  <Paragraphs>3</Paragraphs>
  <ScaleCrop>false</ScaleCrop>
  <Company>Microsoft</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14</cp:revision>
  <cp:lastPrinted>2021-05-11T02:52:00Z</cp:lastPrinted>
  <dcterms:created xsi:type="dcterms:W3CDTF">2021-05-10T07:03:00Z</dcterms:created>
  <dcterms:modified xsi:type="dcterms:W3CDTF">2021-05-11T06:44:00Z</dcterms:modified>
</cp:coreProperties>
</file>