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eastAsia="宋体"/>
          <w:bCs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bCs/>
          <w:sz w:val="24"/>
          <w:szCs w:val="24"/>
          <w:lang w:val="en-US" w:eastAsia="zh-CN"/>
        </w:rPr>
        <w:t>附件2</w:t>
      </w:r>
    </w:p>
    <w:bookmarkEnd w:id="0"/>
    <w:p>
      <w:pPr>
        <w:rPr>
          <w:b/>
          <w:sz w:val="36"/>
          <w:szCs w:val="36"/>
        </w:rPr>
      </w:pPr>
      <w:r>
        <w:rPr>
          <w:rFonts w:hint="eastAsia"/>
          <w:bCs/>
          <w:sz w:val="28"/>
          <w:szCs w:val="28"/>
        </w:rPr>
        <w:t xml:space="preserve">                  </w:t>
      </w:r>
      <w:r>
        <w:rPr>
          <w:rFonts w:hint="eastAsia"/>
          <w:bCs/>
          <w:color w:val="FF0000"/>
          <w:sz w:val="28"/>
          <w:szCs w:val="28"/>
        </w:rPr>
        <w:t xml:space="preserve">   </w:t>
      </w:r>
      <w:r>
        <w:rPr>
          <w:rFonts w:hint="eastAsia"/>
          <w:b/>
          <w:sz w:val="36"/>
          <w:szCs w:val="36"/>
        </w:rPr>
        <w:t>期末考试试卷</w:t>
      </w:r>
      <w:r>
        <w:rPr>
          <w:rFonts w:hint="eastAsia"/>
          <w:b/>
          <w:sz w:val="36"/>
          <w:szCs w:val="36"/>
          <w:lang w:eastAsia="zh-CN"/>
        </w:rPr>
        <w:t>抽</w:t>
      </w:r>
      <w:r>
        <w:rPr>
          <w:rFonts w:hint="eastAsia"/>
          <w:b/>
          <w:sz w:val="36"/>
          <w:szCs w:val="36"/>
        </w:rPr>
        <w:t>查要求</w:t>
      </w:r>
    </w:p>
    <w:p>
      <w:pPr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一、试卷命题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1.试卷命题符合教学大纲要求。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2.试卷命题题型一般不少于4种。</w:t>
      </w:r>
    </w:p>
    <w:p>
      <w:pPr>
        <w:ind w:firstLine="560" w:firstLineChars="200"/>
        <w:rPr>
          <w:rFonts w:hint="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</w:rPr>
        <w:t>3.试题题意明确、科</w:t>
      </w:r>
      <w:r>
        <w:rPr>
          <w:rFonts w:hint="eastAsia"/>
          <w:color w:val="auto"/>
          <w:sz w:val="28"/>
          <w:szCs w:val="28"/>
          <w:highlight w:val="none"/>
        </w:rPr>
        <w:t>学，试题内容文字表达通顺，严谨，没有错别字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。</w:t>
      </w:r>
    </w:p>
    <w:p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4.题量与规定的考试时间基本匹配，一般学生能在3/4 考试时长内完成答卷。</w:t>
      </w:r>
    </w:p>
    <w:p>
      <w:pPr>
        <w:ind w:firstLine="560" w:firstLineChars="200"/>
        <w:rPr>
          <w:rFonts w:hint="eastAsia"/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5.试题覆盖面有一定广度、难度和区分度。</w:t>
      </w:r>
    </w:p>
    <w:p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6.主观题和客观题搭配合理。</w:t>
      </w:r>
    </w:p>
    <w:p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7.有相应的参考答案和评分标准且具体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。</w:t>
      </w:r>
    </w:p>
    <w:p>
      <w:pPr>
        <w:ind w:firstLine="560" w:firstLineChars="200"/>
        <w:rPr>
          <w:rFonts w:ascii="Times New Roman" w:hAnsi="Times New Roman" w:cs="宋体"/>
          <w:sz w:val="24"/>
          <w:szCs w:val="24"/>
          <w:highlight w:val="yellow"/>
        </w:rPr>
      </w:pPr>
      <w:r>
        <w:rPr>
          <w:rFonts w:hint="eastAsia"/>
          <w:sz w:val="28"/>
          <w:szCs w:val="28"/>
          <w:highlight w:val="none"/>
        </w:rPr>
        <w:t>8.试卷格式规范。试卷标题、页眉、页脚等齐备，试卷纸是B4纸型</w:t>
      </w:r>
      <w:r>
        <w:rPr>
          <w:rFonts w:hint="eastAsia"/>
          <w:sz w:val="28"/>
          <w:szCs w:val="28"/>
          <w:highlight w:val="none"/>
          <w:lang w:eastAsia="zh-CN"/>
        </w:rPr>
        <w:t>，</w:t>
      </w:r>
      <w:r>
        <w:rPr>
          <w:rFonts w:hint="eastAsia"/>
          <w:sz w:val="28"/>
          <w:szCs w:val="28"/>
          <w:highlight w:val="none"/>
        </w:rPr>
        <w:t>页边距设置、字号字体、数字序号</w:t>
      </w:r>
      <w:r>
        <w:rPr>
          <w:rFonts w:hint="eastAsia"/>
          <w:sz w:val="28"/>
          <w:szCs w:val="28"/>
          <w:highlight w:val="none"/>
          <w:lang w:val="en-US" w:eastAsia="zh-CN"/>
        </w:rPr>
        <w:t>等符合要求</w:t>
      </w:r>
      <w:r>
        <w:rPr>
          <w:rFonts w:hint="eastAsia"/>
          <w:sz w:val="28"/>
          <w:szCs w:val="28"/>
          <w:highlight w:val="none"/>
        </w:rPr>
        <w:t>，每道试题后留够位置供作答。</w:t>
      </w:r>
    </w:p>
    <w:p>
      <w:pPr>
        <w:ind w:firstLine="562" w:firstLineChars="200"/>
        <w:rPr>
          <w:b/>
          <w:sz w:val="28"/>
          <w:szCs w:val="28"/>
        </w:rPr>
      </w:pPr>
      <w:r>
        <w:rPr>
          <w:b/>
          <w:sz w:val="28"/>
          <w:szCs w:val="28"/>
        </w:rPr>
        <w:t>二</w:t>
      </w:r>
      <w:r>
        <w:rPr>
          <w:rFonts w:hint="eastAsia"/>
          <w:b/>
          <w:sz w:val="28"/>
          <w:szCs w:val="28"/>
        </w:rPr>
        <w:t>、试卷评阅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1.统一采用红色笔评阅试卷；正确的打“√”，完全错或未答题的打“×”，部分正确的打 “乄”；在每道小题答案的右侧标评阅标记。采用统一的方式，得分标正分，失分标负分，但两者只选其一。如改动分数，必须在原分数上划双删除线。</w:t>
      </w:r>
    </w:p>
    <w:p>
      <w:pPr>
        <w:ind w:firstLine="560" w:firstLineChars="200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2.</w:t>
      </w:r>
      <w:r>
        <w:rPr>
          <w:rFonts w:hint="eastAsia"/>
          <w:sz w:val="28"/>
          <w:szCs w:val="28"/>
          <w:highlight w:val="none"/>
          <w:lang w:eastAsia="zh-CN"/>
        </w:rPr>
        <w:t>试题</w:t>
      </w:r>
      <w:r>
        <w:rPr>
          <w:rFonts w:hint="eastAsia"/>
          <w:sz w:val="28"/>
          <w:szCs w:val="28"/>
          <w:highlight w:val="none"/>
        </w:rPr>
        <w:t>统</w:t>
      </w:r>
      <w:r>
        <w:rPr>
          <w:rFonts w:hint="eastAsia"/>
          <w:sz w:val="28"/>
          <w:szCs w:val="28"/>
          <w:highlight w:val="none"/>
          <w:lang w:eastAsia="zh-CN"/>
        </w:rPr>
        <w:t>分</w:t>
      </w:r>
      <w:r>
        <w:rPr>
          <w:rFonts w:hint="eastAsia"/>
          <w:sz w:val="28"/>
          <w:szCs w:val="28"/>
          <w:highlight w:val="none"/>
        </w:rPr>
        <w:t>准确无误。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3.评阅人和核分人在教学班的第一份试卷相应位置签全名，在其余试卷相应位置签姓。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/>
          <w:sz w:val="28"/>
          <w:szCs w:val="28"/>
        </w:rPr>
        <w:t>4.按照参考答案、评分标准评卷</w:t>
      </w:r>
      <w:r>
        <w:rPr>
          <w:rFonts w:hint="eastAsia" w:ascii="仿宋_GB2312" w:eastAsia="仿宋_GB2312"/>
          <w:sz w:val="28"/>
          <w:szCs w:val="28"/>
        </w:rPr>
        <w:t>。</w:t>
      </w:r>
    </w:p>
    <w:p>
      <w:pPr>
        <w:ind w:firstLine="562" w:firstLineChars="200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三、试卷分析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.对试题结构、试卷的难易程度以及学生对课程知识、技能的掌握情况及产生的原因有具体的分析。</w:t>
      </w:r>
    </w:p>
    <w:p>
      <w:pPr>
        <w:ind w:firstLine="555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.根据考核情况提出下一轮课教学内容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教学方法等持续改进的</w:t>
      </w:r>
      <w:r>
        <w:rPr>
          <w:rFonts w:hint="eastAsia"/>
          <w:sz w:val="28"/>
          <w:szCs w:val="28"/>
        </w:rPr>
        <w:t>意见与措施。</w:t>
      </w:r>
    </w:p>
    <w:p>
      <w:pPr>
        <w:ind w:firstLine="562" w:firstLineChars="200"/>
        <w:rPr>
          <w:b/>
          <w:bCs/>
          <w:color w:val="0000FF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四、试卷归档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归档材料依次为：试题审批表、考场情况记录表、成绩登记表、试卷分析表、试卷样卷、参考答案和评分标准、试卷或答题纸（答题卡）（按学号顺序排列，试卷或答题纸（答题卡）与成绩登记表的排序保持一致）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2.考生试卷或答题纸（答题卡）份数无缺失。</w:t>
      </w:r>
    </w:p>
    <w:p>
      <w:pPr>
        <w:ind w:firstLine="560" w:firstLineChars="200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High Tower Text">
    <w:panose1 w:val="02040502050506030303"/>
    <w:charset w:val="00"/>
    <w:family w:val="auto"/>
    <w:pitch w:val="default"/>
    <w:sig w:usb0="00000003" w:usb1="00000000" w:usb2="00000000" w:usb3="00000000" w:csb0="2000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99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semiHidden/>
    <w:unhideWhenUsed/>
    <w:qFormat/>
    <w:uiPriority w:val="99"/>
    <w:rPr/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customStyle="1" w:styleId="7">
    <w:name w:val="my正文"/>
    <w:basedOn w:val="1"/>
    <w:qFormat/>
    <w:uiPriority w:val="0"/>
    <w:pPr>
      <w:ind w:firstLine="200" w:firstLineChars="200"/>
    </w:pPr>
    <w:rPr>
      <w:rFonts w:ascii="High Tower Text" w:hAnsi="High Tower Text"/>
      <w:sz w:val="24"/>
      <w:szCs w:val="24"/>
    </w:rPr>
  </w:style>
  <w:style w:type="character" w:customStyle="1" w:styleId="8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175</Words>
  <Characters>1002</Characters>
  <Lines>8</Lines>
  <Paragraphs>2</Paragraphs>
  <ScaleCrop>false</ScaleCrop>
  <LinksUpToDate>false</LinksUpToDate>
  <CharactersWithSpaces>0</CharactersWithSpaces>
  <Application>WPS Office 个人版_9.1.0.4468_{F1E327BC-269C-435d-A152-05C5408002CA}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2022-09-04T08:26:00Z</dcterms:created>
  <dc:creator>Admin</dc:creator>
  <cp:lastModifiedBy>Administrator</cp:lastModifiedBy>
  <cp:lastPrinted>2022-09-26T03:28:00Z</cp:lastPrinted>
  <dcterms:modified xsi:type="dcterms:W3CDTF">2022-09-30T01:00:37Z</dcterms:modified>
  <dc:title>附件1：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  <property fmtid="{D5CDD505-2E9C-101B-9397-08002B2CF9AE}" pid="3" name="ICV">
    <vt:lpwstr>AFEAA8211BD44D568685A226ABA38D85</vt:lpwstr>
  </property>
</Properties>
</file>